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C5" w:rsidRPr="008917C5" w:rsidRDefault="008917C5" w:rsidP="008917C5"/>
    <w:p w:rsidR="00D863CB" w:rsidRPr="00CA1DFF" w:rsidRDefault="00EA7E0E" w:rsidP="00D863CB">
      <w:pPr>
        <w:pStyle w:val="berschrift1"/>
        <w:rPr>
          <w:color w:val="D5072D" w:themeColor="text2"/>
        </w:rPr>
      </w:pPr>
      <w:r w:rsidRPr="00CA1DFF">
        <w:rPr>
          <w:color w:val="D5072D" w:themeColor="text2"/>
        </w:rPr>
        <w:t>Geschäftsordnung</w:t>
      </w:r>
    </w:p>
    <w:p w:rsidR="00E32C5E" w:rsidRDefault="00834905" w:rsidP="00EA7E0E">
      <w:pPr>
        <w:pStyle w:val="21Subheadline"/>
      </w:pPr>
      <w:r>
        <w:t>Kreisverbandstagungen mit Wahlen im SoVD</w:t>
      </w:r>
    </w:p>
    <w:p w:rsidR="00834905" w:rsidRPr="00834905" w:rsidRDefault="00EA7E0E" w:rsidP="005B0536">
      <w:pPr>
        <w:pStyle w:val="Listenabsatz"/>
        <w:rPr>
          <w:color w:val="000000" w:themeColor="text1"/>
          <w:sz w:val="24"/>
        </w:rPr>
      </w:pPr>
      <w:r w:rsidRPr="00834905">
        <w:rPr>
          <w:color w:val="000000" w:themeColor="text1"/>
          <w:sz w:val="24"/>
        </w:rPr>
        <w:t xml:space="preserve">Die </w:t>
      </w:r>
      <w:r w:rsidR="00834905" w:rsidRPr="00834905">
        <w:rPr>
          <w:color w:val="000000" w:themeColor="text1"/>
          <w:sz w:val="24"/>
        </w:rPr>
        <w:t>Kreisverbandstagung</w:t>
      </w:r>
      <w:r w:rsidRPr="00834905">
        <w:rPr>
          <w:color w:val="000000" w:themeColor="text1"/>
          <w:sz w:val="24"/>
        </w:rPr>
        <w:t xml:space="preserve"> ist beschlussfähig, wenn mehr als die Hälfte der Teilnehmer</w:t>
      </w:r>
      <w:r w:rsidR="0067155D" w:rsidRPr="00834905">
        <w:rPr>
          <w:color w:val="000000" w:themeColor="text1"/>
          <w:sz w:val="24"/>
        </w:rPr>
        <w:t>*</w:t>
      </w:r>
      <w:r w:rsidRPr="00834905">
        <w:rPr>
          <w:color w:val="000000" w:themeColor="text1"/>
          <w:sz w:val="24"/>
        </w:rPr>
        <w:t>innen anwesend ist. (§ 1</w:t>
      </w:r>
      <w:r w:rsidR="00834905" w:rsidRPr="00834905">
        <w:rPr>
          <w:color w:val="000000" w:themeColor="text1"/>
          <w:sz w:val="24"/>
        </w:rPr>
        <w:t>2</w:t>
      </w:r>
      <w:r w:rsidRPr="00834905">
        <w:rPr>
          <w:color w:val="000000" w:themeColor="text1"/>
          <w:sz w:val="24"/>
        </w:rPr>
        <w:t xml:space="preserve"> Ziff. </w:t>
      </w:r>
      <w:r w:rsidR="00834905" w:rsidRPr="00834905">
        <w:rPr>
          <w:color w:val="000000" w:themeColor="text1"/>
          <w:sz w:val="24"/>
        </w:rPr>
        <w:t>14</w:t>
      </w:r>
      <w:r w:rsidRPr="00834905">
        <w:rPr>
          <w:color w:val="000000" w:themeColor="text1"/>
          <w:sz w:val="24"/>
        </w:rPr>
        <w:t xml:space="preserve"> Satzung der </w:t>
      </w:r>
      <w:r w:rsidR="00834905" w:rsidRPr="00834905">
        <w:rPr>
          <w:color w:val="000000" w:themeColor="text1"/>
          <w:sz w:val="24"/>
        </w:rPr>
        <w:t>Kreisverbände</w:t>
      </w:r>
      <w:r w:rsidRPr="00834905">
        <w:rPr>
          <w:color w:val="000000" w:themeColor="text1"/>
          <w:sz w:val="24"/>
        </w:rPr>
        <w:t>)</w:t>
      </w:r>
      <w:r w:rsidRPr="00834905">
        <w:rPr>
          <w:color w:val="000000" w:themeColor="text1"/>
          <w:sz w:val="24"/>
        </w:rPr>
        <w:br/>
      </w:r>
    </w:p>
    <w:p w:rsidR="00EA7E0E" w:rsidRPr="00FF62E4" w:rsidRDefault="00EA7E0E" w:rsidP="00EA7E0E">
      <w:pPr>
        <w:pStyle w:val="Listenabsatz"/>
        <w:rPr>
          <w:color w:val="000000" w:themeColor="text1"/>
          <w:sz w:val="24"/>
        </w:rPr>
      </w:pPr>
      <w:r w:rsidRPr="00FF62E4">
        <w:rPr>
          <w:color w:val="000000" w:themeColor="text1"/>
          <w:sz w:val="24"/>
        </w:rPr>
        <w:t>Die Tagungsleitung obliegt der</w:t>
      </w:r>
      <w:r w:rsidR="0067155D" w:rsidRPr="00FF62E4">
        <w:rPr>
          <w:color w:val="000000" w:themeColor="text1"/>
          <w:sz w:val="24"/>
        </w:rPr>
        <w:t>*</w:t>
      </w:r>
      <w:r w:rsidRPr="00FF62E4">
        <w:rPr>
          <w:color w:val="000000" w:themeColor="text1"/>
          <w:sz w:val="24"/>
        </w:rPr>
        <w:t xml:space="preserve">dem 1. </w:t>
      </w:r>
      <w:r w:rsidR="00834905">
        <w:rPr>
          <w:color w:val="000000" w:themeColor="text1"/>
          <w:sz w:val="24"/>
        </w:rPr>
        <w:t>Kreis</w:t>
      </w:r>
      <w:r w:rsidRPr="00FF62E4">
        <w:rPr>
          <w:color w:val="000000" w:themeColor="text1"/>
          <w:sz w:val="24"/>
        </w:rPr>
        <w:t>vorsitzende</w:t>
      </w:r>
      <w:r w:rsidR="0067155D" w:rsidRPr="00FF62E4">
        <w:rPr>
          <w:color w:val="000000" w:themeColor="text1"/>
          <w:sz w:val="24"/>
        </w:rPr>
        <w:t>*</w:t>
      </w:r>
      <w:r w:rsidRPr="00FF62E4">
        <w:rPr>
          <w:color w:val="000000" w:themeColor="text1"/>
          <w:sz w:val="24"/>
        </w:rPr>
        <w:t xml:space="preserve"> n oder eine</w:t>
      </w:r>
      <w:r w:rsidR="00834905">
        <w:rPr>
          <w:color w:val="000000" w:themeColor="text1"/>
          <w:sz w:val="24"/>
        </w:rPr>
        <w:t>r*eine</w:t>
      </w:r>
      <w:r w:rsidRPr="00FF62E4">
        <w:rPr>
          <w:color w:val="000000" w:themeColor="text1"/>
          <w:sz w:val="24"/>
        </w:rPr>
        <w:t>m Stellvertreter</w:t>
      </w:r>
      <w:r w:rsidR="00834905">
        <w:rPr>
          <w:color w:val="000000" w:themeColor="text1"/>
          <w:sz w:val="24"/>
        </w:rPr>
        <w:t>*in</w:t>
      </w:r>
      <w:r w:rsidRPr="00FF62E4">
        <w:rPr>
          <w:color w:val="000000" w:themeColor="text1"/>
          <w:sz w:val="24"/>
        </w:rPr>
        <w:t xml:space="preserve">. </w:t>
      </w:r>
      <w:r w:rsidRPr="00FF62E4">
        <w:rPr>
          <w:color w:val="000000" w:themeColor="text1"/>
          <w:sz w:val="24"/>
        </w:rPr>
        <w:br/>
      </w:r>
    </w:p>
    <w:p w:rsidR="00EA7E0E" w:rsidRPr="00FF62E4" w:rsidRDefault="00EA7E0E" w:rsidP="009F1C7A">
      <w:pPr>
        <w:pStyle w:val="Listenabsatz"/>
        <w:rPr>
          <w:color w:val="000000" w:themeColor="text1"/>
          <w:sz w:val="24"/>
        </w:rPr>
      </w:pPr>
      <w:r w:rsidRPr="00FF62E4">
        <w:rPr>
          <w:color w:val="000000" w:themeColor="text1"/>
          <w:sz w:val="24"/>
        </w:rPr>
        <w:t xml:space="preserve">Alle Beschlüsse werden mit einfacher Mehrheit der abgegebenen Stimmen gefasst. Enthaltungen gelten als nicht abgegebene Stimmen. </w:t>
      </w:r>
      <w:r w:rsidR="00834905" w:rsidRPr="00834905">
        <w:rPr>
          <w:color w:val="000000" w:themeColor="text1"/>
          <w:sz w:val="24"/>
        </w:rPr>
        <w:t>(§ 12 Ziff. 14 Satzung der Kreisverbände)</w:t>
      </w:r>
      <w:r w:rsidR="00834905" w:rsidRPr="00834905">
        <w:rPr>
          <w:color w:val="000000" w:themeColor="text1"/>
          <w:sz w:val="24"/>
        </w:rPr>
        <w:br/>
      </w:r>
    </w:p>
    <w:p w:rsidR="00834905" w:rsidRDefault="00EA7E0E" w:rsidP="00EA7E0E">
      <w:pPr>
        <w:pStyle w:val="Listenabsatz"/>
        <w:rPr>
          <w:color w:val="000000" w:themeColor="text1"/>
          <w:sz w:val="24"/>
        </w:rPr>
      </w:pPr>
      <w:r w:rsidRPr="00FF62E4">
        <w:rPr>
          <w:color w:val="000000" w:themeColor="text1"/>
          <w:sz w:val="24"/>
        </w:rPr>
        <w:t>Die Stimmberechtigten erhalten das Wort in der Reihenfolge der Meldung. Wortmeldungen sind erst zulässig, wenn über den zu behandelnden Punkt der Tagungsordnung die Aussprache eröffnet ist. Dabei ist der Name anzugeben.</w:t>
      </w:r>
    </w:p>
    <w:p w:rsidR="00834905" w:rsidRDefault="00834905" w:rsidP="00834905">
      <w:pPr>
        <w:pStyle w:val="Listenabsatz"/>
        <w:numPr>
          <w:ilvl w:val="0"/>
          <w:numId w:val="0"/>
        </w:numPr>
        <w:ind w:left="360"/>
        <w:rPr>
          <w:color w:val="000000" w:themeColor="text1"/>
          <w:sz w:val="24"/>
        </w:rPr>
      </w:pPr>
    </w:p>
    <w:p w:rsidR="00834905" w:rsidRPr="007C1B59" w:rsidRDefault="00834905" w:rsidP="007C1B59">
      <w:pPr>
        <w:pStyle w:val="Listenabsatz"/>
        <w:rPr>
          <w:color w:val="000000" w:themeColor="text1"/>
          <w:sz w:val="24"/>
        </w:rPr>
      </w:pPr>
      <w:r w:rsidRPr="007C1B59">
        <w:rPr>
          <w:color w:val="000000" w:themeColor="text1"/>
          <w:sz w:val="24"/>
        </w:rPr>
        <w:t>Initiativanträge vom Kreisvorstand oder 15% der Stimmberechtigten sind zulässig. Sie sind bei der Tagungsleitung einzureichen. Soweit es sich um Satzungs- oder Beitragsfragen handelt, muss der Wortlaut an alle Stimmberechtigten spätestens 2 Wochen vor Tagungsbeginn zum Versand aufgegeben werden. (§ 12 Ziff. 4. Satzung der Kreisverbände).</w:t>
      </w:r>
    </w:p>
    <w:p w:rsidR="00EA7E0E" w:rsidRPr="00FF62E4" w:rsidRDefault="00EA7E0E" w:rsidP="007C1B59">
      <w:pPr>
        <w:pStyle w:val="Listenabsatz"/>
        <w:numPr>
          <w:ilvl w:val="0"/>
          <w:numId w:val="0"/>
        </w:numPr>
        <w:ind w:left="360"/>
        <w:rPr>
          <w:color w:val="000000" w:themeColor="text1"/>
          <w:sz w:val="24"/>
        </w:rPr>
      </w:pPr>
    </w:p>
    <w:p w:rsidR="007C1B59" w:rsidRPr="007C1B59" w:rsidRDefault="00EA7E0E" w:rsidP="007C1B59">
      <w:pPr>
        <w:pStyle w:val="Listenabsatz"/>
        <w:rPr>
          <w:color w:val="000000" w:themeColor="text1"/>
          <w:sz w:val="24"/>
        </w:rPr>
      </w:pPr>
      <w:r w:rsidRPr="00FF62E4">
        <w:rPr>
          <w:color w:val="000000" w:themeColor="text1"/>
          <w:sz w:val="24"/>
        </w:rPr>
        <w:t xml:space="preserve">Anträge </w:t>
      </w:r>
      <w:r w:rsidR="00CE2B5A">
        <w:rPr>
          <w:color w:val="000000" w:themeColor="text1"/>
          <w:sz w:val="24"/>
        </w:rPr>
        <w:t>zur Geschäftsordnung können von allen</w:t>
      </w:r>
      <w:r w:rsidRPr="00FF62E4">
        <w:rPr>
          <w:color w:val="000000" w:themeColor="text1"/>
          <w:sz w:val="24"/>
        </w:rPr>
        <w:t xml:space="preserve"> Stimmberechtigten mündlich gestellt und begründet werden. Das Wort hierzu wird außerhalb der Reihe erteilt. Den Schluss der Diskussion kann nicht beantragen, wer an der Aussprache über den entsprechenden Gegenstand der Tagesordnung teilgenommen hat. Bei Anträgen auf Schluss der Debatte oder Vertagung erhält nur ein</w:t>
      </w:r>
      <w:r w:rsidR="007C1B59">
        <w:rPr>
          <w:color w:val="000000" w:themeColor="text1"/>
          <w:sz w:val="24"/>
        </w:rPr>
        <w:t>*e</w:t>
      </w:r>
      <w:r w:rsidRPr="00FF62E4">
        <w:rPr>
          <w:color w:val="000000" w:themeColor="text1"/>
          <w:sz w:val="24"/>
        </w:rPr>
        <w:t xml:space="preserve"> Redner</w:t>
      </w:r>
      <w:r w:rsidR="007C1B59">
        <w:rPr>
          <w:color w:val="000000" w:themeColor="text1"/>
          <w:sz w:val="24"/>
        </w:rPr>
        <w:t>*in</w:t>
      </w:r>
      <w:r w:rsidRPr="00FF62E4">
        <w:rPr>
          <w:color w:val="000000" w:themeColor="text1"/>
          <w:sz w:val="24"/>
        </w:rPr>
        <w:t xml:space="preserve"> </w:t>
      </w:r>
      <w:r w:rsidRPr="00FF62E4">
        <w:rPr>
          <w:b/>
          <w:bCs/>
          <w:color w:val="000000" w:themeColor="text1"/>
          <w:sz w:val="24"/>
        </w:rPr>
        <w:t>für</w:t>
      </w:r>
      <w:r w:rsidR="007C1B59">
        <w:rPr>
          <w:color w:val="000000" w:themeColor="text1"/>
          <w:sz w:val="24"/>
        </w:rPr>
        <w:t xml:space="preserve"> und eine*r </w:t>
      </w:r>
      <w:r w:rsidRPr="00FF62E4">
        <w:rPr>
          <w:b/>
          <w:bCs/>
          <w:color w:val="000000" w:themeColor="text1"/>
          <w:sz w:val="24"/>
        </w:rPr>
        <w:t>gegen</w:t>
      </w:r>
      <w:r w:rsidRPr="00FF62E4">
        <w:rPr>
          <w:color w:val="000000" w:themeColor="text1"/>
          <w:sz w:val="24"/>
        </w:rPr>
        <w:t xml:space="preserve"> den Antrag das Wort.</w:t>
      </w:r>
    </w:p>
    <w:p w:rsidR="007C1B59" w:rsidRDefault="007C1B59" w:rsidP="007C1B59">
      <w:pPr>
        <w:pStyle w:val="Listenabsatz"/>
        <w:numPr>
          <w:ilvl w:val="0"/>
          <w:numId w:val="0"/>
        </w:numPr>
        <w:ind w:left="360"/>
        <w:rPr>
          <w:color w:val="000000" w:themeColor="text1"/>
          <w:sz w:val="24"/>
        </w:rPr>
      </w:pPr>
    </w:p>
    <w:p w:rsidR="00EA7E0E" w:rsidRPr="00FF62E4" w:rsidRDefault="00EA7E0E" w:rsidP="00B645C3">
      <w:pPr>
        <w:pStyle w:val="Listenabsatz"/>
        <w:jc w:val="both"/>
        <w:rPr>
          <w:rFonts w:ascii="Arial" w:hAnsi="Arial"/>
        </w:rPr>
      </w:pPr>
      <w:r w:rsidRPr="00FF62E4">
        <w:rPr>
          <w:color w:val="000000" w:themeColor="text1"/>
          <w:sz w:val="24"/>
        </w:rPr>
        <w:t>Die Redezeit zu den einzelnen Tagesordnungspunkten ist je Redner</w:t>
      </w:r>
      <w:r w:rsidR="007C1B59">
        <w:rPr>
          <w:color w:val="000000" w:themeColor="text1"/>
          <w:sz w:val="24"/>
        </w:rPr>
        <w:t>*in</w:t>
      </w:r>
      <w:r w:rsidRPr="00FF62E4">
        <w:rPr>
          <w:color w:val="000000" w:themeColor="text1"/>
          <w:sz w:val="24"/>
        </w:rPr>
        <w:t xml:space="preserve"> auf </w:t>
      </w:r>
      <w:r w:rsidRPr="00FF62E4">
        <w:rPr>
          <w:bCs/>
          <w:color w:val="000000" w:themeColor="text1"/>
          <w:sz w:val="24"/>
        </w:rPr>
        <w:t>5 Minuten</w:t>
      </w:r>
      <w:r w:rsidRPr="00FF62E4">
        <w:rPr>
          <w:color w:val="000000" w:themeColor="text1"/>
          <w:sz w:val="24"/>
        </w:rPr>
        <w:t xml:space="preserve"> begrenzt. Jede</w:t>
      </w:r>
      <w:r w:rsidR="007C1B59">
        <w:rPr>
          <w:color w:val="000000" w:themeColor="text1"/>
          <w:sz w:val="24"/>
        </w:rPr>
        <w:t>*</w:t>
      </w:r>
      <w:r w:rsidRPr="00FF62E4">
        <w:rPr>
          <w:color w:val="000000" w:themeColor="text1"/>
          <w:sz w:val="24"/>
        </w:rPr>
        <w:t>r Redner</w:t>
      </w:r>
      <w:r w:rsidR="007C1B59">
        <w:rPr>
          <w:color w:val="000000" w:themeColor="text1"/>
          <w:sz w:val="24"/>
        </w:rPr>
        <w:t>*in</w:t>
      </w:r>
      <w:r w:rsidRPr="00FF62E4">
        <w:rPr>
          <w:color w:val="000000" w:themeColor="text1"/>
          <w:sz w:val="24"/>
        </w:rPr>
        <w:t xml:space="preserve"> erhält nur einmal das Wort zur Sache. </w:t>
      </w:r>
    </w:p>
    <w:p w:rsidR="00EA7E0E" w:rsidRDefault="00EA7E0E" w:rsidP="00EA7E0E">
      <w:pPr>
        <w:pStyle w:val="berschrift1"/>
      </w:pPr>
      <w:r>
        <w:lastRenderedPageBreak/>
        <w:t>Wahlordnung</w:t>
      </w:r>
    </w:p>
    <w:p w:rsidR="00EA7E0E" w:rsidRPr="00923522" w:rsidRDefault="00563C2A" w:rsidP="00EA7E0E">
      <w:pPr>
        <w:pStyle w:val="21Subheadline"/>
      </w:pPr>
      <w:r w:rsidRPr="00923522">
        <w:t xml:space="preserve">Kreisverbandstagungen </w:t>
      </w:r>
      <w:r w:rsidR="00EA7E0E" w:rsidRPr="00923522">
        <w:t xml:space="preserve">mit </w:t>
      </w:r>
      <w:r w:rsidRPr="00923522">
        <w:t xml:space="preserve">Wahlen </w:t>
      </w:r>
    </w:p>
    <w:p w:rsidR="007C1B59" w:rsidRPr="00923522" w:rsidRDefault="007C1B59" w:rsidP="007C1B59">
      <w:pPr>
        <w:pStyle w:val="Listenabsatz"/>
        <w:numPr>
          <w:ilvl w:val="0"/>
          <w:numId w:val="18"/>
        </w:numPr>
        <w:rPr>
          <w:color w:val="000000" w:themeColor="text1"/>
          <w:sz w:val="24"/>
        </w:rPr>
      </w:pPr>
      <w:r w:rsidRPr="00923522">
        <w:rPr>
          <w:color w:val="000000" w:themeColor="text1"/>
          <w:sz w:val="24"/>
        </w:rPr>
        <w:t xml:space="preserve">Der Kreisverbandstagung gehören mit Stimmrecht an: </w:t>
      </w:r>
    </w:p>
    <w:p w:rsidR="007C1B59" w:rsidRPr="004F3732" w:rsidRDefault="007C1B59" w:rsidP="007C1B59">
      <w:pPr>
        <w:pStyle w:val="22SoVDListeRot"/>
        <w:rPr>
          <w:sz w:val="24"/>
        </w:rPr>
      </w:pPr>
      <w:r w:rsidRPr="004F3732">
        <w:rPr>
          <w:sz w:val="24"/>
        </w:rPr>
        <w:t xml:space="preserve">der Kreisvorstand, </w:t>
      </w:r>
    </w:p>
    <w:p w:rsidR="007C1B59" w:rsidRPr="00923522" w:rsidRDefault="007C1B59" w:rsidP="007C1B59">
      <w:pPr>
        <w:pStyle w:val="22SoVDListeRot"/>
        <w:rPr>
          <w:sz w:val="24"/>
        </w:rPr>
      </w:pPr>
      <w:r w:rsidRPr="004F3732">
        <w:rPr>
          <w:sz w:val="24"/>
        </w:rPr>
        <w:t>die von den Ortsverbänden gewählten Delegierten</w:t>
      </w:r>
      <w:r w:rsidRPr="00923522">
        <w:t>.</w:t>
      </w:r>
    </w:p>
    <w:p w:rsidR="007C1B59" w:rsidRPr="00923522" w:rsidRDefault="007C1B59" w:rsidP="007C1B59">
      <w:pPr>
        <w:pStyle w:val="Listenabsatz"/>
        <w:numPr>
          <w:ilvl w:val="0"/>
          <w:numId w:val="18"/>
        </w:numPr>
        <w:rPr>
          <w:color w:val="000000" w:themeColor="text1"/>
          <w:sz w:val="24"/>
        </w:rPr>
      </w:pPr>
      <w:r w:rsidRPr="00923522">
        <w:rPr>
          <w:color w:val="000000" w:themeColor="text1"/>
          <w:sz w:val="24"/>
        </w:rPr>
        <w:t xml:space="preserve">Wählbar sind alle </w:t>
      </w:r>
      <w:r w:rsidR="00214F0B" w:rsidRPr="00923522">
        <w:rPr>
          <w:color w:val="000000" w:themeColor="text1"/>
          <w:sz w:val="24"/>
        </w:rPr>
        <w:t>Mitglieder</w:t>
      </w:r>
      <w:r w:rsidRPr="00923522">
        <w:rPr>
          <w:color w:val="000000" w:themeColor="text1"/>
          <w:sz w:val="24"/>
        </w:rPr>
        <w:t>, soweit sie anwesend sind. Bei Abwesenheit ist die Wählbarkeit nur dann gegeben, wenn die schriftliche Zustimmung de</w:t>
      </w:r>
      <w:r w:rsidR="00563C2A" w:rsidRPr="00923522">
        <w:rPr>
          <w:color w:val="000000" w:themeColor="text1"/>
          <w:sz w:val="24"/>
        </w:rPr>
        <w:t>r*des</w:t>
      </w:r>
      <w:r w:rsidRPr="00923522">
        <w:rPr>
          <w:color w:val="000000" w:themeColor="text1"/>
          <w:sz w:val="24"/>
        </w:rPr>
        <w:t xml:space="preserve"> Betreffenden vorliegt, dass </w:t>
      </w:r>
      <w:r w:rsidR="00563C2A" w:rsidRPr="00923522">
        <w:rPr>
          <w:color w:val="000000" w:themeColor="text1"/>
          <w:sz w:val="24"/>
        </w:rPr>
        <w:t>sie*</w:t>
      </w:r>
      <w:r w:rsidRPr="00923522">
        <w:rPr>
          <w:color w:val="000000" w:themeColor="text1"/>
          <w:sz w:val="24"/>
        </w:rPr>
        <w:t xml:space="preserve">er bei </w:t>
      </w:r>
      <w:r w:rsidR="00563C2A" w:rsidRPr="00923522">
        <w:rPr>
          <w:color w:val="000000" w:themeColor="text1"/>
          <w:sz w:val="24"/>
        </w:rPr>
        <w:t>ihrer*sein</w:t>
      </w:r>
      <w:r w:rsidRPr="00923522">
        <w:rPr>
          <w:color w:val="000000" w:themeColor="text1"/>
          <w:sz w:val="24"/>
        </w:rPr>
        <w:t>er Wahl das Amt annimmt. Einschränkende Satzungsbestimmungen bleiben unberührt.</w:t>
      </w:r>
    </w:p>
    <w:p w:rsidR="007C1B59" w:rsidRPr="00923522" w:rsidRDefault="007C1B59" w:rsidP="007C1B59">
      <w:pPr>
        <w:pStyle w:val="Listenabsatz"/>
        <w:numPr>
          <w:ilvl w:val="0"/>
          <w:numId w:val="0"/>
        </w:numPr>
        <w:ind w:left="360"/>
        <w:rPr>
          <w:color w:val="000000" w:themeColor="text1"/>
          <w:sz w:val="24"/>
        </w:rPr>
      </w:pPr>
    </w:p>
    <w:p w:rsidR="00EA7E0E" w:rsidRDefault="00EE7690" w:rsidP="007C1B59">
      <w:pPr>
        <w:pStyle w:val="Listenabsatz"/>
        <w:numPr>
          <w:ilvl w:val="0"/>
          <w:numId w:val="18"/>
        </w:numPr>
        <w:rPr>
          <w:color w:val="000000" w:themeColor="text1"/>
          <w:sz w:val="24"/>
        </w:rPr>
      </w:pPr>
      <w:r w:rsidRPr="00923522">
        <w:rPr>
          <w:color w:val="000000" w:themeColor="text1"/>
          <w:sz w:val="24"/>
        </w:rPr>
        <w:t>Die Wahlleitung obliegt dem</w:t>
      </w:r>
      <w:r w:rsidR="0067155D" w:rsidRPr="00923522">
        <w:rPr>
          <w:color w:val="000000" w:themeColor="text1"/>
          <w:sz w:val="24"/>
        </w:rPr>
        <w:t>*</w:t>
      </w:r>
      <w:r w:rsidRPr="00923522">
        <w:rPr>
          <w:color w:val="000000" w:themeColor="text1"/>
          <w:sz w:val="24"/>
        </w:rPr>
        <w:t>der gewählten Wahlleiter*</w:t>
      </w:r>
      <w:r w:rsidR="00EA7E0E" w:rsidRPr="00923522">
        <w:rPr>
          <w:color w:val="000000" w:themeColor="text1"/>
          <w:sz w:val="24"/>
        </w:rPr>
        <w:t>in (in der Regel</w:t>
      </w:r>
      <w:r w:rsidR="00214F0B" w:rsidRPr="00923522">
        <w:rPr>
          <w:color w:val="000000" w:themeColor="text1"/>
          <w:sz w:val="24"/>
        </w:rPr>
        <w:t xml:space="preserve"> die*der Vertreter*in des Landesverbandes</w:t>
      </w:r>
      <w:r w:rsidR="00171F2B">
        <w:rPr>
          <w:color w:val="000000" w:themeColor="text1"/>
          <w:sz w:val="24"/>
        </w:rPr>
        <w:t>)</w:t>
      </w:r>
      <w:r w:rsidR="00EA7E0E" w:rsidRPr="00FF62E4">
        <w:rPr>
          <w:color w:val="000000" w:themeColor="text1"/>
          <w:sz w:val="24"/>
        </w:rPr>
        <w:t>.</w:t>
      </w:r>
      <w:r w:rsidR="007C1B59">
        <w:rPr>
          <w:color w:val="000000" w:themeColor="text1"/>
          <w:sz w:val="24"/>
        </w:rPr>
        <w:br/>
      </w:r>
    </w:p>
    <w:p w:rsidR="007C1B59" w:rsidRDefault="007C1B59" w:rsidP="007C1B59">
      <w:pPr>
        <w:pStyle w:val="Listenabsatz"/>
        <w:numPr>
          <w:ilvl w:val="0"/>
          <w:numId w:val="18"/>
        </w:numPr>
        <w:rPr>
          <w:color w:val="000000" w:themeColor="text1"/>
          <w:sz w:val="24"/>
        </w:rPr>
      </w:pPr>
      <w:r w:rsidRPr="007C1B59">
        <w:rPr>
          <w:color w:val="000000" w:themeColor="text1"/>
          <w:sz w:val="24"/>
        </w:rPr>
        <w:t>Die Wahlen erfolgen mit einfacher Stimmenmehrheit der abgegebenen gültigen Stimmen. Bei Stimmengleichheit erfolgt Stichwahl. Grundsätzlich wird offen abgestimmt. Über Anträge zur Abstimmung mit geheimer Wahl entscheidet die Kreisverbandstagung mit einfa</w:t>
      </w:r>
      <w:r w:rsidRPr="00133441">
        <w:rPr>
          <w:color w:val="000000" w:themeColor="text1"/>
          <w:sz w:val="24"/>
        </w:rPr>
        <w:t>cher Mehrheit.</w:t>
      </w:r>
    </w:p>
    <w:p w:rsidR="00F52EF1" w:rsidRDefault="00F52EF1" w:rsidP="00F52EF1">
      <w:pPr>
        <w:pStyle w:val="Listenabsatz"/>
        <w:numPr>
          <w:ilvl w:val="0"/>
          <w:numId w:val="0"/>
        </w:numPr>
        <w:ind w:left="360"/>
        <w:rPr>
          <w:color w:val="000000" w:themeColor="text1"/>
          <w:sz w:val="24"/>
        </w:rPr>
      </w:pPr>
    </w:p>
    <w:p w:rsidR="00F52EF1" w:rsidRPr="00923522" w:rsidRDefault="00F52EF1" w:rsidP="00F52EF1">
      <w:pPr>
        <w:pStyle w:val="Listenabsatz"/>
        <w:numPr>
          <w:ilvl w:val="0"/>
          <w:numId w:val="18"/>
        </w:numPr>
        <w:rPr>
          <w:color w:val="000000" w:themeColor="text1"/>
          <w:sz w:val="24"/>
        </w:rPr>
      </w:pPr>
      <w:r w:rsidRPr="00923522">
        <w:rPr>
          <w:color w:val="000000" w:themeColor="text1"/>
          <w:sz w:val="24"/>
        </w:rPr>
        <w:t xml:space="preserve">Bei schriftlichen Abstimmungen erfolgt die Auszählung in der Regel durch </w:t>
      </w:r>
      <w:proofErr w:type="gramStart"/>
      <w:r w:rsidRPr="00923522">
        <w:rPr>
          <w:color w:val="000000" w:themeColor="text1"/>
          <w:sz w:val="24"/>
        </w:rPr>
        <w:t>die Revisor</w:t>
      </w:r>
      <w:proofErr w:type="gramEnd"/>
      <w:r w:rsidRPr="00923522">
        <w:rPr>
          <w:color w:val="000000" w:themeColor="text1"/>
          <w:sz w:val="24"/>
        </w:rPr>
        <w:t>*innen</w:t>
      </w:r>
      <w:r w:rsidR="00214F0B" w:rsidRPr="00923522">
        <w:rPr>
          <w:color w:val="000000" w:themeColor="text1"/>
          <w:sz w:val="24"/>
        </w:rPr>
        <w:t xml:space="preserve"> und/oder d</w:t>
      </w:r>
      <w:r w:rsidR="00923522">
        <w:rPr>
          <w:color w:val="000000" w:themeColor="text1"/>
          <w:sz w:val="24"/>
        </w:rPr>
        <w:t>ie*</w:t>
      </w:r>
      <w:r w:rsidR="00214F0B" w:rsidRPr="00923522">
        <w:rPr>
          <w:color w:val="000000" w:themeColor="text1"/>
          <w:sz w:val="24"/>
        </w:rPr>
        <w:t>en anwesende</w:t>
      </w:r>
      <w:r w:rsidR="00923522">
        <w:rPr>
          <w:color w:val="000000" w:themeColor="text1"/>
          <w:sz w:val="24"/>
        </w:rPr>
        <w:t>*</w:t>
      </w:r>
      <w:r w:rsidR="00214F0B" w:rsidRPr="00923522">
        <w:rPr>
          <w:color w:val="000000" w:themeColor="text1"/>
          <w:sz w:val="24"/>
        </w:rPr>
        <w:t>n Mitarbeitende</w:t>
      </w:r>
      <w:r w:rsidR="00923522">
        <w:rPr>
          <w:color w:val="000000" w:themeColor="text1"/>
          <w:sz w:val="24"/>
        </w:rPr>
        <w:t>*</w:t>
      </w:r>
      <w:r w:rsidR="00214F0B" w:rsidRPr="00923522">
        <w:rPr>
          <w:color w:val="000000" w:themeColor="text1"/>
          <w:sz w:val="24"/>
        </w:rPr>
        <w:t>n aus dem Beratungszentrum</w:t>
      </w:r>
      <w:r w:rsidRPr="00923522">
        <w:rPr>
          <w:color w:val="000000" w:themeColor="text1"/>
          <w:sz w:val="24"/>
        </w:rPr>
        <w:t>. Gewählt ist, wer die meisten Stimmen auf sich vereinigt. Bei Stimmengleichheit ist der Wahlgang zu wiederholen.</w:t>
      </w:r>
    </w:p>
    <w:p w:rsidR="00F52EF1" w:rsidRPr="00923522" w:rsidRDefault="00F52EF1" w:rsidP="00F52EF1">
      <w:pPr>
        <w:pStyle w:val="Listenabsatz"/>
        <w:numPr>
          <w:ilvl w:val="0"/>
          <w:numId w:val="0"/>
        </w:numPr>
        <w:ind w:left="360"/>
        <w:rPr>
          <w:color w:val="000000" w:themeColor="text1"/>
          <w:sz w:val="24"/>
        </w:rPr>
      </w:pPr>
    </w:p>
    <w:p w:rsidR="00F52EF1" w:rsidRPr="00923522" w:rsidRDefault="00F52EF1" w:rsidP="00F52EF1">
      <w:pPr>
        <w:pStyle w:val="Listenabsatz"/>
        <w:numPr>
          <w:ilvl w:val="0"/>
          <w:numId w:val="18"/>
        </w:numPr>
        <w:rPr>
          <w:color w:val="000000" w:themeColor="text1"/>
          <w:sz w:val="24"/>
        </w:rPr>
      </w:pPr>
      <w:r w:rsidRPr="00923522">
        <w:rPr>
          <w:color w:val="000000" w:themeColor="text1"/>
          <w:sz w:val="24"/>
        </w:rPr>
        <w:t>Einschränkende Satzungsbedingungen bleiben unberührt.</w:t>
      </w:r>
    </w:p>
    <w:p w:rsidR="004F3732" w:rsidRDefault="004F3732">
      <w:pPr>
        <w:spacing w:line="240" w:lineRule="auto"/>
        <w:rPr>
          <w:color w:val="000000" w:themeColor="text1"/>
          <w:sz w:val="24"/>
        </w:rPr>
      </w:pPr>
      <w:r>
        <w:rPr>
          <w:color w:val="000000" w:themeColor="text1"/>
          <w:sz w:val="24"/>
        </w:rPr>
        <w:br w:type="page"/>
      </w:r>
    </w:p>
    <w:p w:rsidR="00133441" w:rsidRPr="00133441" w:rsidRDefault="00133441" w:rsidP="00133441">
      <w:pPr>
        <w:pStyle w:val="Listenabsatz"/>
        <w:numPr>
          <w:ilvl w:val="0"/>
          <w:numId w:val="18"/>
        </w:numPr>
        <w:rPr>
          <w:color w:val="000000" w:themeColor="text1"/>
          <w:sz w:val="24"/>
        </w:rPr>
      </w:pPr>
      <w:bookmarkStart w:id="0" w:name="_GoBack"/>
      <w:bookmarkEnd w:id="0"/>
      <w:r w:rsidRPr="00133441">
        <w:rPr>
          <w:color w:val="000000" w:themeColor="text1"/>
          <w:sz w:val="24"/>
        </w:rPr>
        <w:t xml:space="preserve">Nach Eröffnung des Wahlganges sind Wortmeldungen – auch zur Geschäfts- und </w:t>
      </w:r>
      <w:r w:rsidRPr="004F3732">
        <w:rPr>
          <w:color w:val="000000" w:themeColor="text1"/>
          <w:sz w:val="24"/>
        </w:rPr>
        <w:t xml:space="preserve">Wahlordnung – nicht mehr zulässig. Die zu wählenden Vorstandsmitglieder </w:t>
      </w:r>
      <w:r w:rsidR="004F3732" w:rsidRPr="004F3732">
        <w:rPr>
          <w:color w:val="000000" w:themeColor="text1"/>
          <w:sz w:val="24"/>
        </w:rPr>
        <w:t xml:space="preserve">werden alle 4 Jahre </w:t>
      </w:r>
      <w:r w:rsidR="004F3732" w:rsidRPr="004F3732">
        <w:rPr>
          <w:color w:val="000000" w:themeColor="text1"/>
          <w:sz w:val="24"/>
        </w:rPr>
        <w:t>(nach §10 Ziff. 3. Satzung der Kreisverbände)</w:t>
      </w:r>
      <w:r w:rsidRPr="004F3732">
        <w:rPr>
          <w:color w:val="000000" w:themeColor="text1"/>
          <w:sz w:val="24"/>
        </w:rPr>
        <w:t xml:space="preserve"> einzeln und direkt gewählt in der folgenden Reihenfolge gewählt:</w:t>
      </w:r>
    </w:p>
    <w:p w:rsidR="00133441" w:rsidRPr="00133441" w:rsidRDefault="00133441" w:rsidP="00133441">
      <w:pPr>
        <w:pStyle w:val="Listenabsatz"/>
        <w:numPr>
          <w:ilvl w:val="0"/>
          <w:numId w:val="0"/>
        </w:numPr>
        <w:ind w:left="360"/>
        <w:rPr>
          <w:color w:val="000000" w:themeColor="text1"/>
          <w:sz w:val="24"/>
        </w:rPr>
      </w:pPr>
    </w:p>
    <w:p w:rsidR="00133441" w:rsidRDefault="00133441" w:rsidP="004F3732">
      <w:pPr>
        <w:pStyle w:val="Listenabsatz"/>
        <w:numPr>
          <w:ilvl w:val="1"/>
          <w:numId w:val="18"/>
        </w:numPr>
        <w:ind w:left="720"/>
        <w:rPr>
          <w:sz w:val="24"/>
        </w:rPr>
      </w:pPr>
      <w:r w:rsidRPr="00FF62E4">
        <w:rPr>
          <w:sz w:val="24"/>
        </w:rPr>
        <w:t>1. Vorsitzende*r</w:t>
      </w:r>
    </w:p>
    <w:p w:rsidR="00133441" w:rsidRPr="00C82B29" w:rsidRDefault="00133441" w:rsidP="004F3732">
      <w:pPr>
        <w:pStyle w:val="Listenabsatz"/>
        <w:numPr>
          <w:ilvl w:val="1"/>
          <w:numId w:val="18"/>
        </w:numPr>
        <w:ind w:left="720"/>
        <w:rPr>
          <w:sz w:val="24"/>
        </w:rPr>
      </w:pPr>
      <w:r w:rsidRPr="00C82B29">
        <w:rPr>
          <w:sz w:val="24"/>
        </w:rPr>
        <w:lastRenderedPageBreak/>
        <w:t xml:space="preserve">2. Vorsitzenden oder zwei 2. Vorsitzenden, (Unter den unter a) oder b) gewählten Personen müssen mindestens eine Frau und ein Mann sein.) </w:t>
      </w:r>
    </w:p>
    <w:p w:rsidR="00133441" w:rsidRPr="00FF62E4" w:rsidRDefault="00133441" w:rsidP="004F3732">
      <w:pPr>
        <w:pStyle w:val="Listenabsatz"/>
        <w:numPr>
          <w:ilvl w:val="1"/>
          <w:numId w:val="18"/>
        </w:numPr>
        <w:ind w:left="720"/>
        <w:rPr>
          <w:sz w:val="24"/>
        </w:rPr>
      </w:pPr>
      <w:r w:rsidRPr="00FF62E4">
        <w:rPr>
          <w:sz w:val="24"/>
        </w:rPr>
        <w:t>Schatzmeister*in</w:t>
      </w:r>
    </w:p>
    <w:p w:rsidR="00133441" w:rsidRPr="00FF62E4" w:rsidRDefault="00133441" w:rsidP="004F3732">
      <w:pPr>
        <w:pStyle w:val="Listenabsatz"/>
        <w:numPr>
          <w:ilvl w:val="1"/>
          <w:numId w:val="18"/>
        </w:numPr>
        <w:ind w:left="720"/>
        <w:rPr>
          <w:sz w:val="24"/>
        </w:rPr>
      </w:pPr>
      <w:r w:rsidRPr="00FF62E4">
        <w:rPr>
          <w:sz w:val="24"/>
        </w:rPr>
        <w:t>Schriftführer*in</w:t>
      </w:r>
    </w:p>
    <w:p w:rsidR="00133441" w:rsidRPr="00FF62E4" w:rsidRDefault="00133441" w:rsidP="004F3732">
      <w:pPr>
        <w:pStyle w:val="Listenabsatz"/>
        <w:numPr>
          <w:ilvl w:val="1"/>
          <w:numId w:val="18"/>
        </w:numPr>
        <w:ind w:left="720"/>
        <w:rPr>
          <w:sz w:val="24"/>
        </w:rPr>
      </w:pPr>
      <w:r w:rsidRPr="00FF62E4">
        <w:rPr>
          <w:sz w:val="24"/>
        </w:rPr>
        <w:t>Frauensprecherin</w:t>
      </w:r>
    </w:p>
    <w:p w:rsidR="00133441" w:rsidRPr="00FF62E4" w:rsidRDefault="00133441" w:rsidP="004F3732">
      <w:pPr>
        <w:pStyle w:val="Listenabsatz"/>
        <w:numPr>
          <w:ilvl w:val="1"/>
          <w:numId w:val="18"/>
        </w:numPr>
        <w:ind w:left="720"/>
        <w:rPr>
          <w:sz w:val="24"/>
        </w:rPr>
      </w:pPr>
      <w:r w:rsidRPr="00FF62E4">
        <w:rPr>
          <w:sz w:val="24"/>
        </w:rPr>
        <w:t>Beisitzer*innen</w:t>
      </w:r>
    </w:p>
    <w:p w:rsidR="00133441" w:rsidRPr="00457052" w:rsidRDefault="00133441" w:rsidP="004F3732">
      <w:pPr>
        <w:pStyle w:val="Listenabsatz"/>
        <w:numPr>
          <w:ilvl w:val="1"/>
          <w:numId w:val="18"/>
        </w:numPr>
        <w:ind w:left="720"/>
        <w:rPr>
          <w:sz w:val="24"/>
        </w:rPr>
      </w:pPr>
      <w:r w:rsidRPr="00457052">
        <w:rPr>
          <w:sz w:val="24"/>
        </w:rPr>
        <w:t>ggf. Vertreter*innen des*</w:t>
      </w:r>
      <w:proofErr w:type="gramStart"/>
      <w:r w:rsidRPr="00457052">
        <w:rPr>
          <w:sz w:val="24"/>
        </w:rPr>
        <w:t>der Schatzmeisters</w:t>
      </w:r>
      <w:proofErr w:type="gramEnd"/>
      <w:r w:rsidRPr="00457052">
        <w:rPr>
          <w:sz w:val="24"/>
        </w:rPr>
        <w:t>*in</w:t>
      </w:r>
    </w:p>
    <w:p w:rsidR="00133441" w:rsidRPr="00457052" w:rsidRDefault="00133441" w:rsidP="004F3732">
      <w:pPr>
        <w:pStyle w:val="Listenabsatz"/>
        <w:numPr>
          <w:ilvl w:val="1"/>
          <w:numId w:val="18"/>
        </w:numPr>
        <w:ind w:left="720"/>
        <w:rPr>
          <w:sz w:val="24"/>
        </w:rPr>
      </w:pPr>
      <w:r w:rsidRPr="00457052">
        <w:rPr>
          <w:sz w:val="24"/>
        </w:rPr>
        <w:t>ggf. Vertreter*innen des*</w:t>
      </w:r>
      <w:proofErr w:type="gramStart"/>
      <w:r w:rsidRPr="00457052">
        <w:rPr>
          <w:sz w:val="24"/>
        </w:rPr>
        <w:t>der Schriftführers</w:t>
      </w:r>
      <w:proofErr w:type="gramEnd"/>
      <w:r w:rsidRPr="00457052">
        <w:rPr>
          <w:sz w:val="24"/>
        </w:rPr>
        <w:t>*in</w:t>
      </w:r>
    </w:p>
    <w:p w:rsidR="00133441" w:rsidRDefault="00133441" w:rsidP="004F3732">
      <w:pPr>
        <w:pStyle w:val="Listenabsatz"/>
        <w:numPr>
          <w:ilvl w:val="1"/>
          <w:numId w:val="18"/>
        </w:numPr>
        <w:ind w:left="720"/>
        <w:rPr>
          <w:sz w:val="24"/>
        </w:rPr>
      </w:pPr>
      <w:r w:rsidRPr="00457052">
        <w:rPr>
          <w:sz w:val="24"/>
        </w:rPr>
        <w:t>ggf. Vertreterinnen der Frauensprecherin</w:t>
      </w:r>
    </w:p>
    <w:p w:rsidR="00133441" w:rsidRPr="000D26C0" w:rsidRDefault="00133441" w:rsidP="004F3732">
      <w:pPr>
        <w:pStyle w:val="Listenabsatz"/>
        <w:numPr>
          <w:ilvl w:val="1"/>
          <w:numId w:val="18"/>
        </w:numPr>
        <w:ind w:left="720"/>
        <w:rPr>
          <w:sz w:val="24"/>
        </w:rPr>
      </w:pPr>
      <w:r w:rsidRPr="00FF62E4">
        <w:rPr>
          <w:rFonts w:cs="Arial"/>
          <w:sz w:val="24"/>
          <w:u w:val="single"/>
        </w:rPr>
        <w:t>3</w:t>
      </w:r>
      <w:r w:rsidRPr="00FF62E4">
        <w:rPr>
          <w:rFonts w:cs="Arial"/>
          <w:sz w:val="24"/>
        </w:rPr>
        <w:t xml:space="preserve"> Revisoren*innen und 1. und 2. Vertreter*in</w:t>
      </w:r>
      <w:r>
        <w:rPr>
          <w:rFonts w:cs="Arial"/>
          <w:sz w:val="24"/>
        </w:rPr>
        <w:t xml:space="preserve"> (§ 11 der Satzung für die Kreisverbände)</w:t>
      </w:r>
    </w:p>
    <w:p w:rsidR="00133441" w:rsidRPr="00133441" w:rsidRDefault="00133441" w:rsidP="004F3732">
      <w:pPr>
        <w:pStyle w:val="Listenabsatz"/>
        <w:numPr>
          <w:ilvl w:val="1"/>
          <w:numId w:val="18"/>
        </w:numPr>
        <w:spacing w:line="276" w:lineRule="auto"/>
        <w:ind w:left="720"/>
        <w:rPr>
          <w:rFonts w:cs="Arial"/>
          <w:sz w:val="24"/>
        </w:rPr>
      </w:pPr>
      <w:r w:rsidRPr="00133441">
        <w:rPr>
          <w:rFonts w:cs="Arial"/>
          <w:sz w:val="24"/>
        </w:rPr>
        <w:t xml:space="preserve">Ausschussvorsitzende (Organisations-, Frauen-/Familien- &amp; </w:t>
      </w:r>
      <w:proofErr w:type="spellStart"/>
      <w:r w:rsidRPr="00133441">
        <w:rPr>
          <w:rFonts w:cs="Arial"/>
          <w:sz w:val="24"/>
        </w:rPr>
        <w:t>Sozialpolit</w:t>
      </w:r>
      <w:proofErr w:type="spellEnd"/>
      <w:r w:rsidRPr="00133441">
        <w:rPr>
          <w:rFonts w:cs="Arial"/>
          <w:sz w:val="24"/>
        </w:rPr>
        <w:t>. Ausschuss)</w:t>
      </w:r>
    </w:p>
    <w:p w:rsidR="004F3732" w:rsidRDefault="00133441" w:rsidP="00C70775">
      <w:pPr>
        <w:pStyle w:val="Listenabsatz"/>
        <w:numPr>
          <w:ilvl w:val="0"/>
          <w:numId w:val="21"/>
        </w:numPr>
        <w:ind w:left="720"/>
        <w:rPr>
          <w:sz w:val="24"/>
        </w:rPr>
      </w:pPr>
      <w:r w:rsidRPr="004F3732">
        <w:rPr>
          <w:sz w:val="24"/>
        </w:rPr>
        <w:t xml:space="preserve">die Delegierten zur Landesverbandstagung in festgelegter Reihenfolge </w:t>
      </w:r>
    </w:p>
    <w:p w:rsidR="00133441" w:rsidRPr="004F3732" w:rsidRDefault="00133441" w:rsidP="00C70775">
      <w:pPr>
        <w:pStyle w:val="Listenabsatz"/>
        <w:numPr>
          <w:ilvl w:val="0"/>
          <w:numId w:val="21"/>
        </w:numPr>
        <w:ind w:left="720"/>
        <w:rPr>
          <w:sz w:val="24"/>
        </w:rPr>
      </w:pPr>
      <w:r w:rsidRPr="004F3732">
        <w:rPr>
          <w:sz w:val="24"/>
        </w:rPr>
        <w:t>die Ersatzdelegierten zur Landesverbandstagung in festgelegter Reihenfolge</w:t>
      </w:r>
    </w:p>
    <w:p w:rsidR="00133441" w:rsidRPr="00133441" w:rsidRDefault="00133441" w:rsidP="00133441">
      <w:pPr>
        <w:pStyle w:val="Listenabsatz"/>
        <w:numPr>
          <w:ilvl w:val="0"/>
          <w:numId w:val="0"/>
        </w:numPr>
        <w:ind w:left="1080"/>
        <w:rPr>
          <w:sz w:val="24"/>
        </w:rPr>
      </w:pPr>
    </w:p>
    <w:p w:rsidR="00133441" w:rsidRPr="00923522" w:rsidRDefault="00133441" w:rsidP="00133441">
      <w:pPr>
        <w:pStyle w:val="Listenabsatz"/>
        <w:numPr>
          <w:ilvl w:val="0"/>
          <w:numId w:val="18"/>
        </w:numPr>
        <w:rPr>
          <w:color w:val="000000" w:themeColor="text1"/>
          <w:sz w:val="24"/>
        </w:rPr>
      </w:pPr>
      <w:r w:rsidRPr="00923522">
        <w:rPr>
          <w:color w:val="000000" w:themeColor="text1"/>
          <w:sz w:val="24"/>
        </w:rPr>
        <w:t>Die zur Landesverbandstagung zu entsendenden Delegierten und Ersatzdelegierten sind von der Kreisverbandstagung zu wählen. (§ 10 Ziff. 5. Satzung des Landesverbandes)</w:t>
      </w:r>
    </w:p>
    <w:p w:rsidR="00133441" w:rsidRDefault="00133441" w:rsidP="007C1B59">
      <w:pPr>
        <w:pStyle w:val="Listenabsatz"/>
        <w:numPr>
          <w:ilvl w:val="0"/>
          <w:numId w:val="0"/>
        </w:numPr>
        <w:ind w:left="360"/>
        <w:rPr>
          <w:color w:val="000000" w:themeColor="text1"/>
          <w:sz w:val="24"/>
        </w:rPr>
      </w:pPr>
    </w:p>
    <w:p w:rsidR="00EA7E0E" w:rsidRPr="00171F2B" w:rsidRDefault="00EA7E0E" w:rsidP="007C1B59">
      <w:pPr>
        <w:pStyle w:val="Listenabsatz"/>
        <w:numPr>
          <w:ilvl w:val="0"/>
          <w:numId w:val="18"/>
        </w:numPr>
        <w:rPr>
          <w:strike/>
          <w:color w:val="000000" w:themeColor="text1"/>
          <w:sz w:val="24"/>
        </w:rPr>
      </w:pPr>
      <w:r w:rsidRPr="00171F2B">
        <w:rPr>
          <w:color w:val="000000" w:themeColor="text1"/>
          <w:sz w:val="24"/>
        </w:rPr>
        <w:t xml:space="preserve">Vorschläge für die Wahl in den </w:t>
      </w:r>
      <w:r w:rsidR="00923522" w:rsidRPr="00171F2B">
        <w:rPr>
          <w:color w:val="000000" w:themeColor="text1"/>
          <w:sz w:val="24"/>
        </w:rPr>
        <w:t>Kreis</w:t>
      </w:r>
      <w:r w:rsidRPr="00171F2B">
        <w:rPr>
          <w:color w:val="000000" w:themeColor="text1"/>
          <w:sz w:val="24"/>
        </w:rPr>
        <w:t xml:space="preserve">vorstand können vom </w:t>
      </w:r>
      <w:r w:rsidR="00923522" w:rsidRPr="00171F2B">
        <w:rPr>
          <w:color w:val="000000" w:themeColor="text1"/>
          <w:sz w:val="24"/>
        </w:rPr>
        <w:t>Kreisvo</w:t>
      </w:r>
      <w:r w:rsidRPr="00171F2B">
        <w:rPr>
          <w:color w:val="000000" w:themeColor="text1"/>
          <w:sz w:val="24"/>
        </w:rPr>
        <w:t xml:space="preserve">rstand selbst oder den stimmberechtigten </w:t>
      </w:r>
      <w:r w:rsidR="00923522" w:rsidRPr="00171F2B">
        <w:rPr>
          <w:color w:val="000000" w:themeColor="text1"/>
          <w:sz w:val="24"/>
        </w:rPr>
        <w:t xml:space="preserve">Delegierten </w:t>
      </w:r>
      <w:r w:rsidRPr="00171F2B">
        <w:rPr>
          <w:color w:val="000000" w:themeColor="text1"/>
          <w:sz w:val="24"/>
        </w:rPr>
        <w:t>eingebracht werden. Die zu wählenden Vorstandsmitglieder werden einzeln und direkt in der</w:t>
      </w:r>
      <w:r w:rsidR="000F1EB3" w:rsidRPr="00171F2B">
        <w:rPr>
          <w:color w:val="000000" w:themeColor="text1"/>
          <w:sz w:val="24"/>
        </w:rPr>
        <w:t xml:space="preserve"> oben dargestellten </w:t>
      </w:r>
      <w:r w:rsidRPr="00171F2B">
        <w:rPr>
          <w:color w:val="000000" w:themeColor="text1"/>
          <w:sz w:val="24"/>
        </w:rPr>
        <w:t>Reihenfolge gewählt:</w:t>
      </w:r>
    </w:p>
    <w:p w:rsidR="00EA7E0E" w:rsidRPr="00171F2B" w:rsidRDefault="00EA7E0E" w:rsidP="00FE6B15">
      <w:pPr>
        <w:pStyle w:val="Listenabsatz"/>
        <w:numPr>
          <w:ilvl w:val="0"/>
          <w:numId w:val="0"/>
        </w:numPr>
        <w:ind w:left="360"/>
        <w:rPr>
          <w:strike/>
          <w:color w:val="000000" w:themeColor="text1"/>
          <w:sz w:val="24"/>
        </w:rPr>
      </w:pPr>
    </w:p>
    <w:p w:rsidR="00EA7E0E" w:rsidRPr="00171F2B" w:rsidRDefault="00EA7E0E" w:rsidP="007C1B59">
      <w:pPr>
        <w:pStyle w:val="Listenabsatz"/>
        <w:numPr>
          <w:ilvl w:val="0"/>
          <w:numId w:val="18"/>
        </w:numPr>
        <w:rPr>
          <w:color w:val="000000" w:themeColor="text1"/>
          <w:sz w:val="24"/>
        </w:rPr>
      </w:pPr>
      <w:r w:rsidRPr="00171F2B">
        <w:rPr>
          <w:color w:val="000000" w:themeColor="text1"/>
          <w:sz w:val="24"/>
        </w:rPr>
        <w:lastRenderedPageBreak/>
        <w:t xml:space="preserve">Vorschläge für die Wahl von mindestens drei Revisoren (§ 11 der Satzung der </w:t>
      </w:r>
      <w:r w:rsidR="000F1EB3" w:rsidRPr="00171F2B">
        <w:rPr>
          <w:color w:val="000000" w:themeColor="text1"/>
          <w:sz w:val="24"/>
        </w:rPr>
        <w:t>Kreis</w:t>
      </w:r>
      <w:r w:rsidRPr="00171F2B">
        <w:rPr>
          <w:color w:val="000000" w:themeColor="text1"/>
          <w:sz w:val="24"/>
        </w:rPr>
        <w:t xml:space="preserve">verbände) </w:t>
      </w:r>
      <w:r w:rsidR="00946FC5" w:rsidRPr="00171F2B">
        <w:rPr>
          <w:color w:val="000000" w:themeColor="text1"/>
          <w:sz w:val="24"/>
        </w:rPr>
        <w:t xml:space="preserve">und deren Stellvertretungen </w:t>
      </w:r>
      <w:r w:rsidRPr="00171F2B">
        <w:rPr>
          <w:color w:val="000000" w:themeColor="text1"/>
          <w:sz w:val="24"/>
        </w:rPr>
        <w:t xml:space="preserve">können vom </w:t>
      </w:r>
      <w:r w:rsidR="004F3732">
        <w:rPr>
          <w:color w:val="000000" w:themeColor="text1"/>
          <w:sz w:val="24"/>
        </w:rPr>
        <w:t>Kreis</w:t>
      </w:r>
      <w:r w:rsidRPr="00171F2B">
        <w:rPr>
          <w:color w:val="000000" w:themeColor="text1"/>
          <w:sz w:val="24"/>
        </w:rPr>
        <w:t>vorstand selbst oder den stimmberechtigten Mitgliedern des SoVD-L</w:t>
      </w:r>
      <w:r w:rsidR="004F3732">
        <w:rPr>
          <w:color w:val="000000" w:themeColor="text1"/>
          <w:sz w:val="24"/>
        </w:rPr>
        <w:t>andesverbandes Niedersachsen e.</w:t>
      </w:r>
      <w:r w:rsidRPr="00171F2B">
        <w:rPr>
          <w:color w:val="000000" w:themeColor="text1"/>
          <w:sz w:val="24"/>
        </w:rPr>
        <w:t xml:space="preserve">V. eingebracht werden. </w:t>
      </w:r>
    </w:p>
    <w:p w:rsidR="0067155D" w:rsidRPr="00FF62E4" w:rsidRDefault="0067155D" w:rsidP="0067155D">
      <w:pPr>
        <w:pStyle w:val="Listenabsatz"/>
        <w:numPr>
          <w:ilvl w:val="0"/>
          <w:numId w:val="0"/>
        </w:numPr>
        <w:ind w:left="360"/>
        <w:rPr>
          <w:color w:val="000000" w:themeColor="text1"/>
          <w:sz w:val="24"/>
        </w:rPr>
      </w:pPr>
    </w:p>
    <w:p w:rsidR="00EA7E0E" w:rsidRPr="00FF62E4" w:rsidRDefault="00EA7E0E" w:rsidP="00EE7690">
      <w:pPr>
        <w:pStyle w:val="Listenabsatz"/>
        <w:numPr>
          <w:ilvl w:val="0"/>
          <w:numId w:val="0"/>
        </w:numPr>
        <w:ind w:left="360"/>
        <w:rPr>
          <w:color w:val="000000" w:themeColor="text1"/>
          <w:sz w:val="24"/>
        </w:rPr>
      </w:pPr>
    </w:p>
    <w:p w:rsidR="00EA7E0E" w:rsidRPr="00FF62E4" w:rsidRDefault="00EA7E0E" w:rsidP="00EE7690">
      <w:pPr>
        <w:pStyle w:val="Listenabsatz"/>
        <w:numPr>
          <w:ilvl w:val="0"/>
          <w:numId w:val="0"/>
        </w:numPr>
        <w:ind w:left="360"/>
        <w:rPr>
          <w:color w:val="000000" w:themeColor="text1"/>
          <w:sz w:val="24"/>
        </w:rPr>
      </w:pPr>
    </w:p>
    <w:sectPr w:rsidR="00EA7E0E" w:rsidRPr="00FF62E4" w:rsidSect="00051D9F">
      <w:headerReference w:type="even" r:id="rId9"/>
      <w:headerReference w:type="default" r:id="rId10"/>
      <w:footerReference w:type="even" r:id="rId11"/>
      <w:footerReference w:type="default" r:id="rId12"/>
      <w:headerReference w:type="first" r:id="rId13"/>
      <w:pgSz w:w="11906" w:h="16838"/>
      <w:pgMar w:top="2552" w:right="851"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03" w:rsidRDefault="003A7903" w:rsidP="00F364C3">
      <w:pPr>
        <w:spacing w:line="240" w:lineRule="auto"/>
      </w:pPr>
      <w:r>
        <w:separator/>
      </w:r>
    </w:p>
    <w:p w:rsidR="003A7903" w:rsidRDefault="003A7903"/>
    <w:p w:rsidR="003A7903" w:rsidRDefault="003A7903"/>
    <w:p w:rsidR="003A7903" w:rsidRDefault="003A7903" w:rsidP="00051D9F"/>
  </w:endnote>
  <w:endnote w:type="continuationSeparator" w:id="0">
    <w:p w:rsidR="003A7903" w:rsidRDefault="003A7903" w:rsidP="00F364C3">
      <w:pPr>
        <w:spacing w:line="240" w:lineRule="auto"/>
      </w:pPr>
      <w:r>
        <w:continuationSeparator/>
      </w:r>
    </w:p>
    <w:p w:rsidR="003A7903" w:rsidRDefault="003A7903"/>
    <w:p w:rsidR="003A7903" w:rsidRDefault="003A7903"/>
    <w:p w:rsidR="003A7903" w:rsidRDefault="003A7903"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altName w:val="Times New Roman"/>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5A" w:rsidRPr="005D7A25" w:rsidRDefault="00944E5A">
    <w:pPr>
      <w:pStyle w:val="Fuzeile"/>
    </w:pPr>
  </w:p>
  <w:p w:rsidR="00944E5A" w:rsidRDefault="00944E5A"/>
  <w:p w:rsidR="00944E5A" w:rsidRDefault="00944E5A"/>
  <w:p w:rsidR="00944E5A" w:rsidRDefault="00944E5A"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5A" w:rsidRDefault="00944E5A"/>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944E5A" w:rsidRPr="005D7A25" w:rsidTr="00CC2893">
      <w:trPr>
        <w:trHeight w:val="1"/>
      </w:trPr>
      <w:tc>
        <w:tcPr>
          <w:tcW w:w="2694" w:type="dxa"/>
        </w:tcPr>
        <w:p w:rsidR="00944E5A" w:rsidRDefault="00944E5A" w:rsidP="00CC2893">
          <w:pPr>
            <w:pStyle w:val="03SoVDAbsender"/>
            <w:spacing w:after="0" w:line="180" w:lineRule="exact"/>
            <w:rPr>
              <w:b/>
              <w:bCs/>
              <w:sz w:val="14"/>
              <w:szCs w:val="14"/>
            </w:rPr>
          </w:pPr>
        </w:p>
      </w:tc>
      <w:tc>
        <w:tcPr>
          <w:tcW w:w="2151" w:type="dxa"/>
        </w:tcPr>
        <w:p w:rsidR="00944E5A" w:rsidRPr="005D7A25" w:rsidRDefault="00944E5A" w:rsidP="00CC2893">
          <w:pPr>
            <w:pStyle w:val="03SoVDAbsender"/>
            <w:spacing w:after="0" w:line="180" w:lineRule="exact"/>
            <w:rPr>
              <w:sz w:val="14"/>
              <w:szCs w:val="14"/>
            </w:rPr>
          </w:pPr>
        </w:p>
      </w:tc>
      <w:tc>
        <w:tcPr>
          <w:tcW w:w="4792" w:type="dxa"/>
        </w:tcPr>
        <w:p w:rsidR="00944E5A" w:rsidRDefault="00944E5A" w:rsidP="00CC2893">
          <w:pPr>
            <w:jc w:val="right"/>
          </w:pPr>
          <w:r>
            <w:t xml:space="preserve">Seite </w:t>
          </w:r>
          <w:r>
            <w:fldChar w:fldCharType="begin"/>
          </w:r>
          <w:r>
            <w:instrText xml:space="preserve"> PAGE   \* MERGEFORMAT </w:instrText>
          </w:r>
          <w:r>
            <w:fldChar w:fldCharType="separate"/>
          </w:r>
          <w:r w:rsidR="00CE2B5A">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CE2B5A">
            <w:rPr>
              <w:noProof/>
            </w:rPr>
            <w:t>3</w:t>
          </w:r>
          <w:r>
            <w:rPr>
              <w:noProof/>
            </w:rPr>
            <w:fldChar w:fldCharType="end"/>
          </w:r>
        </w:p>
      </w:tc>
      <w:tc>
        <w:tcPr>
          <w:tcW w:w="20" w:type="dxa"/>
        </w:tcPr>
        <w:p w:rsidR="00944E5A" w:rsidRPr="005D7A25" w:rsidRDefault="00944E5A" w:rsidP="00CC2893">
          <w:pPr>
            <w:pStyle w:val="03SoVDAbsender"/>
            <w:spacing w:after="0" w:line="180" w:lineRule="exact"/>
            <w:rPr>
              <w:sz w:val="14"/>
              <w:szCs w:val="14"/>
            </w:rPr>
          </w:pPr>
        </w:p>
      </w:tc>
    </w:tr>
    <w:tr w:rsidR="00944E5A" w:rsidRPr="005D7A25" w:rsidTr="00CC2893">
      <w:trPr>
        <w:trHeight w:val="1"/>
      </w:trPr>
      <w:tc>
        <w:tcPr>
          <w:tcW w:w="2694" w:type="dxa"/>
          <w:vAlign w:val="bottom"/>
        </w:tcPr>
        <w:p w:rsidR="00944E5A" w:rsidRPr="005D7A25" w:rsidRDefault="00CE2B5A"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944E5A" w:rsidRPr="005D7A25">
                <w:rPr>
                  <w:b/>
                  <w:bCs/>
                  <w:sz w:val="14"/>
                  <w:szCs w:val="14"/>
                </w:rPr>
                <w:t>Sozialverband Deutschland</w:t>
              </w:r>
            </w:sdtContent>
          </w:sdt>
        </w:p>
        <w:p w:rsidR="00944E5A" w:rsidRPr="005D7A25" w:rsidRDefault="00944E5A" w:rsidP="00CC2893">
          <w:pPr>
            <w:pStyle w:val="03SoVDAbsender"/>
            <w:spacing w:after="114" w:line="180" w:lineRule="exact"/>
            <w:rPr>
              <w:sz w:val="14"/>
              <w:szCs w:val="14"/>
            </w:rPr>
          </w:pPr>
          <w:r w:rsidRPr="005D7A25">
            <w:rPr>
              <w:b/>
              <w:bCs/>
              <w:sz w:val="14"/>
              <w:szCs w:val="14"/>
            </w:rPr>
            <w:t>Landesverband Niedersachsen e.V.</w:t>
          </w:r>
        </w:p>
        <w:p w:rsidR="00944E5A" w:rsidRDefault="00944E5A" w:rsidP="00CC2893">
          <w:pPr>
            <w:pStyle w:val="03SoVDAbsender"/>
            <w:spacing w:after="0" w:line="180" w:lineRule="exact"/>
            <w:rPr>
              <w:sz w:val="14"/>
              <w:szCs w:val="14"/>
            </w:rPr>
          </w:pPr>
          <w:proofErr w:type="spellStart"/>
          <w:r w:rsidRPr="005D7A25">
            <w:rPr>
              <w:sz w:val="14"/>
              <w:szCs w:val="14"/>
            </w:rPr>
            <w:t>Herschelstraße</w:t>
          </w:r>
          <w:proofErr w:type="spellEnd"/>
          <w:r w:rsidRPr="005D7A25">
            <w:rPr>
              <w:sz w:val="14"/>
              <w:szCs w:val="14"/>
            </w:rPr>
            <w:t xml:space="preserve"> 31 · 30159 Hannover</w:t>
          </w:r>
        </w:p>
        <w:p w:rsidR="00944E5A" w:rsidRPr="005D7A25" w:rsidRDefault="00944E5A" w:rsidP="00CC2893">
          <w:pPr>
            <w:pStyle w:val="03SoVDAbsender"/>
            <w:spacing w:after="0" w:line="180" w:lineRule="exact"/>
            <w:rPr>
              <w:sz w:val="14"/>
              <w:szCs w:val="14"/>
            </w:rPr>
          </w:pPr>
          <w:r>
            <w:rPr>
              <w:sz w:val="14"/>
              <w:szCs w:val="14"/>
            </w:rPr>
            <w:t>Tel. 0511 70148-0</w:t>
          </w:r>
        </w:p>
      </w:tc>
      <w:tc>
        <w:tcPr>
          <w:tcW w:w="2151" w:type="dxa"/>
          <w:vAlign w:val="bottom"/>
        </w:tcPr>
        <w:p w:rsidR="00944E5A" w:rsidRDefault="00944E5A" w:rsidP="00CC2893">
          <w:pPr>
            <w:pStyle w:val="03SoVDAbsender"/>
            <w:spacing w:after="0" w:line="180" w:lineRule="exact"/>
            <w:rPr>
              <w:sz w:val="14"/>
              <w:szCs w:val="14"/>
            </w:rPr>
          </w:pPr>
          <w:r w:rsidRPr="005D7A25">
            <w:rPr>
              <w:sz w:val="14"/>
              <w:szCs w:val="14"/>
            </w:rPr>
            <w:t>info@sovd-nds.de</w:t>
          </w:r>
        </w:p>
        <w:p w:rsidR="00944E5A" w:rsidRPr="005D7A25" w:rsidRDefault="00944E5A" w:rsidP="00CC2893">
          <w:pPr>
            <w:pStyle w:val="03SoVDAbsender"/>
            <w:spacing w:after="0" w:line="180" w:lineRule="exact"/>
            <w:rPr>
              <w:sz w:val="14"/>
              <w:szCs w:val="14"/>
            </w:rPr>
          </w:pPr>
          <w:r w:rsidRPr="005D7A25">
            <w:rPr>
              <w:sz w:val="14"/>
              <w:szCs w:val="14"/>
            </w:rPr>
            <w:t>www.sovd-nds.de</w:t>
          </w:r>
        </w:p>
      </w:tc>
      <w:tc>
        <w:tcPr>
          <w:tcW w:w="4792" w:type="dxa"/>
        </w:tcPr>
        <w:p w:rsidR="00944E5A" w:rsidRPr="005D7A25" w:rsidRDefault="00944E5A" w:rsidP="00CC2893">
          <w:pPr>
            <w:jc w:val="right"/>
          </w:pPr>
        </w:p>
      </w:tc>
      <w:tc>
        <w:tcPr>
          <w:tcW w:w="20" w:type="dxa"/>
        </w:tcPr>
        <w:p w:rsidR="00944E5A" w:rsidRPr="005D7A25" w:rsidRDefault="00944E5A" w:rsidP="00CC2893">
          <w:pPr>
            <w:pStyle w:val="03SoVDAbsender"/>
            <w:spacing w:after="0" w:line="180" w:lineRule="exact"/>
            <w:rPr>
              <w:sz w:val="14"/>
              <w:szCs w:val="14"/>
            </w:rPr>
          </w:pPr>
        </w:p>
      </w:tc>
    </w:tr>
  </w:tbl>
  <w:p w:rsidR="00944E5A" w:rsidRDefault="00944E5A"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03" w:rsidRDefault="003A7903" w:rsidP="00F364C3">
      <w:pPr>
        <w:spacing w:line="240" w:lineRule="auto"/>
      </w:pPr>
      <w:r>
        <w:separator/>
      </w:r>
    </w:p>
    <w:p w:rsidR="003A7903" w:rsidRDefault="003A7903"/>
    <w:p w:rsidR="003A7903" w:rsidRDefault="003A7903"/>
    <w:p w:rsidR="003A7903" w:rsidRDefault="003A7903" w:rsidP="00051D9F"/>
  </w:footnote>
  <w:footnote w:type="continuationSeparator" w:id="0">
    <w:p w:rsidR="003A7903" w:rsidRDefault="003A7903" w:rsidP="00F364C3">
      <w:pPr>
        <w:spacing w:line="240" w:lineRule="auto"/>
      </w:pPr>
      <w:r>
        <w:continuationSeparator/>
      </w:r>
    </w:p>
    <w:p w:rsidR="003A7903" w:rsidRDefault="003A7903"/>
    <w:p w:rsidR="003A7903" w:rsidRDefault="003A7903"/>
    <w:p w:rsidR="003A7903" w:rsidRDefault="003A7903"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5A" w:rsidRDefault="00944E5A">
    <w:pPr>
      <w:pStyle w:val="Kopfzeile"/>
    </w:pPr>
  </w:p>
  <w:p w:rsidR="00944E5A" w:rsidRDefault="00944E5A"/>
  <w:p w:rsidR="00944E5A" w:rsidRDefault="00944E5A"/>
  <w:p w:rsidR="00944E5A" w:rsidRDefault="00944E5A"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944E5A" w:rsidRDefault="00944E5A" w:rsidP="00112D71">
        <w:r w:rsidRPr="00112D71">
          <w:rPr>
            <w:rStyle w:val="01SoVDBundesverband"/>
          </w:rPr>
          <w:t>Sozialverband Deutschland</w:t>
        </w:r>
      </w:p>
    </w:sdtContent>
  </w:sdt>
  <w:p w:rsidR="00944E5A" w:rsidRPr="00D31896" w:rsidRDefault="00CE2B5A" w:rsidP="00112D71">
    <w:pPr>
      <w:rPr>
        <w:sz w:val="24"/>
      </w:rPr>
    </w:pPr>
    <w:sdt>
      <w:sdtPr>
        <w:rPr>
          <w:rStyle w:val="01SoVDLandesverband"/>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944E5A" w:rsidRPr="00D31896">
          <w:rPr>
            <w:rStyle w:val="01SoVDLandesverband"/>
            <w:sz w:val="24"/>
          </w:rPr>
          <w:t>Landesverband Niedersachsen</w:t>
        </w:r>
      </w:sdtContent>
    </w:sdt>
    <w:r w:rsidR="00944E5A"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7" name="Grafik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944E5A" w:rsidRDefault="00944E5A"/>
  <w:p w:rsidR="00944E5A" w:rsidRDefault="00944E5A"/>
  <w:p w:rsidR="00944E5A" w:rsidRDefault="00944E5A"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944E5A" w:rsidRDefault="00944E5A" w:rsidP="0063544B">
        <w:r w:rsidRPr="002555E9">
          <w:rPr>
            <w:rStyle w:val="01SoVDBundesverband"/>
          </w:rPr>
          <w:t>Sozialverband Deutschland</w:t>
        </w:r>
      </w:p>
    </w:sdtContent>
  </w:sdt>
  <w:p w:rsidR="00944E5A" w:rsidRDefault="00CE2B5A"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944E5A">
          <w:rPr>
            <w:rStyle w:val="01SoVDLandesverband"/>
          </w:rPr>
          <w:t>Landesverband Niedersachsen</w:t>
        </w:r>
      </w:sdtContent>
    </w:sdt>
    <w:r w:rsidR="00944E5A">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8" name="Grafi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944E5A" w:rsidRDefault="00944E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1232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0A1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64AC7"/>
    <w:multiLevelType w:val="hybridMultilevel"/>
    <w:tmpl w:val="F0A8F23E"/>
    <w:lvl w:ilvl="0" w:tplc="C0063894">
      <w:start w:val="2"/>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1D563D"/>
    <w:multiLevelType w:val="hybridMultilevel"/>
    <w:tmpl w:val="9FC004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D843CF"/>
    <w:multiLevelType w:val="hybridMultilevel"/>
    <w:tmpl w:val="B95818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C830196"/>
    <w:multiLevelType w:val="hybridMultilevel"/>
    <w:tmpl w:val="0696EFF4"/>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4F2A407A"/>
    <w:multiLevelType w:val="hybridMultilevel"/>
    <w:tmpl w:val="BB7E86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7C2039"/>
    <w:multiLevelType w:val="hybridMultilevel"/>
    <w:tmpl w:val="8B56C732"/>
    <w:lvl w:ilvl="0" w:tplc="86F4AF8C">
      <w:start w:val="1"/>
      <w:numFmt w:val="decimal"/>
      <w:pStyle w:val="Listenabsatz"/>
      <w:lvlText w:val="%1."/>
      <w:lvlJc w:val="left"/>
      <w:pPr>
        <w:ind w:left="360" w:hanging="360"/>
      </w:pPr>
      <w:rPr>
        <w:strike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9" w15:restartNumberingAfterBreak="0">
    <w:nsid w:val="58AB6234"/>
    <w:multiLevelType w:val="hybridMultilevel"/>
    <w:tmpl w:val="4E1017EE"/>
    <w:lvl w:ilvl="0" w:tplc="778470CC">
      <w:start w:val="1"/>
      <w:numFmt w:val="bullet"/>
      <w:pStyle w:val="24SoVDListegrau"/>
      <w:lvlText w:val=""/>
      <w:lvlJc w:val="left"/>
      <w:pPr>
        <w:ind w:left="360" w:hanging="360"/>
      </w:pPr>
      <w:rPr>
        <w:rFonts w:ascii="Wingdings" w:hAnsi="Wingdings" w:hint="default"/>
        <w:color w:val="B0B0B0" w:themeColor="accent4"/>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B3836D7"/>
    <w:multiLevelType w:val="hybridMultilevel"/>
    <w:tmpl w:val="F3FCC542"/>
    <w:lvl w:ilvl="0" w:tplc="2118D96E">
      <w:start w:val="1"/>
      <w:numFmt w:val="bullet"/>
      <w:pStyle w:val="22SoVDListeRot"/>
      <w:lvlText w:val=""/>
      <w:lvlJc w:val="left"/>
      <w:pPr>
        <w:ind w:left="720" w:hanging="360"/>
      </w:pPr>
      <w:rPr>
        <w:rFonts w:ascii="Wingdings" w:hAnsi="Wingdings" w:hint="default"/>
        <w:color w:val="D5072D" w:themeColor="text2"/>
        <w:sz w:val="16"/>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B42CBB"/>
    <w:multiLevelType w:val="hybridMultilevel"/>
    <w:tmpl w:val="06F672DE"/>
    <w:lvl w:ilvl="0" w:tplc="0B1223AA">
      <w:start w:val="1"/>
      <w:numFmt w:val="lowerLetter"/>
      <w:lvlText w:val="%1."/>
      <w:lvlJc w:val="left"/>
      <w:pPr>
        <w:ind w:left="720" w:hanging="360"/>
      </w:pPr>
      <w:rPr>
        <w:color w:val="D5072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2D7DF2"/>
    <w:multiLevelType w:val="hybridMultilevel"/>
    <w:tmpl w:val="FF147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22695A"/>
    <w:multiLevelType w:val="hybridMultilevel"/>
    <w:tmpl w:val="F9327F7A"/>
    <w:lvl w:ilvl="0" w:tplc="B94AD354">
      <w:start w:val="12"/>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DA56CA"/>
    <w:multiLevelType w:val="hybridMultilevel"/>
    <w:tmpl w:val="B11AD1E0"/>
    <w:lvl w:ilvl="0" w:tplc="0407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7"/>
  </w:num>
  <w:num w:numId="4">
    <w:abstractNumId w:val="11"/>
  </w:num>
  <w:num w:numId="5">
    <w:abstractNumId w:val="10"/>
  </w:num>
  <w:num w:numId="6">
    <w:abstractNumId w:val="6"/>
  </w:num>
  <w:num w:numId="7">
    <w:abstractNumId w:val="1"/>
  </w:num>
  <w:num w:numId="8">
    <w:abstractNumId w:val="0"/>
  </w:num>
  <w:num w:numId="9">
    <w:abstractNumId w:val="9"/>
  </w:num>
  <w:num w:numId="10">
    <w:abstractNumId w:val="10"/>
  </w:num>
  <w:num w:numId="11">
    <w:abstractNumId w:val="10"/>
  </w:num>
  <w:num w:numId="12">
    <w:abstractNumId w:val="10"/>
  </w:num>
  <w:num w:numId="13">
    <w:abstractNumId w:val="4"/>
  </w:num>
  <w:num w:numId="14">
    <w:abstractNumId w:val="3"/>
  </w:num>
  <w:num w:numId="15">
    <w:abstractNumId w:val="15"/>
  </w:num>
  <w:num w:numId="16">
    <w:abstractNumId w:val="12"/>
  </w:num>
  <w:num w:numId="17">
    <w:abstractNumId w:val="2"/>
  </w:num>
  <w:num w:numId="18">
    <w:abstractNumId w:val="7"/>
    <w:lvlOverride w:ilvl="0">
      <w:startOverride w:val="1"/>
    </w:lvlOverride>
  </w:num>
  <w:num w:numId="19">
    <w:abstractNumId w:val="13"/>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326B"/>
    <w:rsid w:val="00007825"/>
    <w:rsid w:val="000125AD"/>
    <w:rsid w:val="000200E3"/>
    <w:rsid w:val="00024759"/>
    <w:rsid w:val="0002719A"/>
    <w:rsid w:val="000419D4"/>
    <w:rsid w:val="00044441"/>
    <w:rsid w:val="00050B7A"/>
    <w:rsid w:val="00051D9F"/>
    <w:rsid w:val="000759C8"/>
    <w:rsid w:val="00084003"/>
    <w:rsid w:val="00090510"/>
    <w:rsid w:val="00094A6A"/>
    <w:rsid w:val="000B02C7"/>
    <w:rsid w:val="000C2D55"/>
    <w:rsid w:val="000C3C7B"/>
    <w:rsid w:val="000C5077"/>
    <w:rsid w:val="000D26C0"/>
    <w:rsid w:val="000F1EB3"/>
    <w:rsid w:val="000F7CEB"/>
    <w:rsid w:val="00102D5E"/>
    <w:rsid w:val="00103CB4"/>
    <w:rsid w:val="00112D71"/>
    <w:rsid w:val="00113E28"/>
    <w:rsid w:val="00133441"/>
    <w:rsid w:val="00150DD9"/>
    <w:rsid w:val="00152160"/>
    <w:rsid w:val="00156935"/>
    <w:rsid w:val="00171F2B"/>
    <w:rsid w:val="001919A8"/>
    <w:rsid w:val="00196902"/>
    <w:rsid w:val="001A1DB5"/>
    <w:rsid w:val="001D0928"/>
    <w:rsid w:val="001D7748"/>
    <w:rsid w:val="001E5899"/>
    <w:rsid w:val="001E7624"/>
    <w:rsid w:val="00212FDE"/>
    <w:rsid w:val="00214F0B"/>
    <w:rsid w:val="00214F77"/>
    <w:rsid w:val="00234690"/>
    <w:rsid w:val="00237FF8"/>
    <w:rsid w:val="00242BDE"/>
    <w:rsid w:val="0024492E"/>
    <w:rsid w:val="00250A89"/>
    <w:rsid w:val="002555E9"/>
    <w:rsid w:val="00263E20"/>
    <w:rsid w:val="002736D2"/>
    <w:rsid w:val="0028078D"/>
    <w:rsid w:val="00280F17"/>
    <w:rsid w:val="00293137"/>
    <w:rsid w:val="002B7871"/>
    <w:rsid w:val="002B7BFE"/>
    <w:rsid w:val="002C215C"/>
    <w:rsid w:val="002D138C"/>
    <w:rsid w:val="002D275D"/>
    <w:rsid w:val="002D3FE7"/>
    <w:rsid w:val="002F512E"/>
    <w:rsid w:val="0031644F"/>
    <w:rsid w:val="00325048"/>
    <w:rsid w:val="00327D08"/>
    <w:rsid w:val="00385241"/>
    <w:rsid w:val="00394D1C"/>
    <w:rsid w:val="00397374"/>
    <w:rsid w:val="003A7903"/>
    <w:rsid w:val="003C264C"/>
    <w:rsid w:val="003C6AFE"/>
    <w:rsid w:val="003D46AA"/>
    <w:rsid w:val="003E0DA2"/>
    <w:rsid w:val="003F3707"/>
    <w:rsid w:val="003F4737"/>
    <w:rsid w:val="003F665D"/>
    <w:rsid w:val="00400EAA"/>
    <w:rsid w:val="00402D23"/>
    <w:rsid w:val="0040494D"/>
    <w:rsid w:val="00414F5C"/>
    <w:rsid w:val="0042778F"/>
    <w:rsid w:val="0043201B"/>
    <w:rsid w:val="00434485"/>
    <w:rsid w:val="0045360D"/>
    <w:rsid w:val="004539BA"/>
    <w:rsid w:val="00456A5C"/>
    <w:rsid w:val="00457052"/>
    <w:rsid w:val="00477E82"/>
    <w:rsid w:val="00491920"/>
    <w:rsid w:val="0049613F"/>
    <w:rsid w:val="004C6135"/>
    <w:rsid w:val="004D6E63"/>
    <w:rsid w:val="004F3732"/>
    <w:rsid w:val="00501D45"/>
    <w:rsid w:val="00513A7B"/>
    <w:rsid w:val="00524270"/>
    <w:rsid w:val="005408FF"/>
    <w:rsid w:val="005524E4"/>
    <w:rsid w:val="005572C4"/>
    <w:rsid w:val="00563350"/>
    <w:rsid w:val="00563C2A"/>
    <w:rsid w:val="00592029"/>
    <w:rsid w:val="005A2A14"/>
    <w:rsid w:val="005A53B9"/>
    <w:rsid w:val="005C54C6"/>
    <w:rsid w:val="005C5831"/>
    <w:rsid w:val="005D5C46"/>
    <w:rsid w:val="005D7A25"/>
    <w:rsid w:val="005E1FAC"/>
    <w:rsid w:val="005E6E41"/>
    <w:rsid w:val="005F54FA"/>
    <w:rsid w:val="00600F95"/>
    <w:rsid w:val="0060234B"/>
    <w:rsid w:val="00610FEB"/>
    <w:rsid w:val="0063544B"/>
    <w:rsid w:val="00640D00"/>
    <w:rsid w:val="00650FA6"/>
    <w:rsid w:val="006525A8"/>
    <w:rsid w:val="006612DB"/>
    <w:rsid w:val="0067155D"/>
    <w:rsid w:val="00675021"/>
    <w:rsid w:val="00686360"/>
    <w:rsid w:val="00686CD6"/>
    <w:rsid w:val="00691221"/>
    <w:rsid w:val="00695EDC"/>
    <w:rsid w:val="006A0C05"/>
    <w:rsid w:val="006A6D09"/>
    <w:rsid w:val="006B7D8F"/>
    <w:rsid w:val="006C0497"/>
    <w:rsid w:val="006F64E3"/>
    <w:rsid w:val="007104EC"/>
    <w:rsid w:val="00721275"/>
    <w:rsid w:val="00727F12"/>
    <w:rsid w:val="00740D36"/>
    <w:rsid w:val="00741F54"/>
    <w:rsid w:val="007422D4"/>
    <w:rsid w:val="00746296"/>
    <w:rsid w:val="007602D8"/>
    <w:rsid w:val="00772AD6"/>
    <w:rsid w:val="007C1B59"/>
    <w:rsid w:val="007C4D0C"/>
    <w:rsid w:val="007E7663"/>
    <w:rsid w:val="007F55A5"/>
    <w:rsid w:val="00802989"/>
    <w:rsid w:val="0081556A"/>
    <w:rsid w:val="0081777F"/>
    <w:rsid w:val="00821BD3"/>
    <w:rsid w:val="00821F83"/>
    <w:rsid w:val="00834905"/>
    <w:rsid w:val="0085528A"/>
    <w:rsid w:val="0086780A"/>
    <w:rsid w:val="00873B2E"/>
    <w:rsid w:val="00877CE8"/>
    <w:rsid w:val="008917C5"/>
    <w:rsid w:val="0089346F"/>
    <w:rsid w:val="0089579D"/>
    <w:rsid w:val="008A1EA1"/>
    <w:rsid w:val="008B46EA"/>
    <w:rsid w:val="008C7D53"/>
    <w:rsid w:val="008E728A"/>
    <w:rsid w:val="009027CD"/>
    <w:rsid w:val="00923522"/>
    <w:rsid w:val="00943DBE"/>
    <w:rsid w:val="00944E5A"/>
    <w:rsid w:val="00946FC5"/>
    <w:rsid w:val="0095019F"/>
    <w:rsid w:val="00965DB2"/>
    <w:rsid w:val="009762BE"/>
    <w:rsid w:val="009A7F02"/>
    <w:rsid w:val="009B4869"/>
    <w:rsid w:val="009E086C"/>
    <w:rsid w:val="009E2A1C"/>
    <w:rsid w:val="009E5020"/>
    <w:rsid w:val="009F0895"/>
    <w:rsid w:val="009F3681"/>
    <w:rsid w:val="00A15510"/>
    <w:rsid w:val="00A46FD2"/>
    <w:rsid w:val="00A50681"/>
    <w:rsid w:val="00A55A62"/>
    <w:rsid w:val="00A569ED"/>
    <w:rsid w:val="00A6019D"/>
    <w:rsid w:val="00A718D0"/>
    <w:rsid w:val="00A74262"/>
    <w:rsid w:val="00A97B35"/>
    <w:rsid w:val="00AA785C"/>
    <w:rsid w:val="00AB7E29"/>
    <w:rsid w:val="00AF2E0E"/>
    <w:rsid w:val="00B03C16"/>
    <w:rsid w:val="00B37185"/>
    <w:rsid w:val="00B451B5"/>
    <w:rsid w:val="00B55C7D"/>
    <w:rsid w:val="00B57C2C"/>
    <w:rsid w:val="00B82386"/>
    <w:rsid w:val="00BA61C8"/>
    <w:rsid w:val="00BB7575"/>
    <w:rsid w:val="00BF1640"/>
    <w:rsid w:val="00BF798E"/>
    <w:rsid w:val="00C16D05"/>
    <w:rsid w:val="00C20262"/>
    <w:rsid w:val="00C21DE7"/>
    <w:rsid w:val="00C40E5A"/>
    <w:rsid w:val="00C6410D"/>
    <w:rsid w:val="00C7096B"/>
    <w:rsid w:val="00C748F8"/>
    <w:rsid w:val="00C82B29"/>
    <w:rsid w:val="00C9015A"/>
    <w:rsid w:val="00C912D6"/>
    <w:rsid w:val="00CA14DB"/>
    <w:rsid w:val="00CA1DFF"/>
    <w:rsid w:val="00CB4BA8"/>
    <w:rsid w:val="00CC1893"/>
    <w:rsid w:val="00CC2893"/>
    <w:rsid w:val="00CD7B11"/>
    <w:rsid w:val="00CE2B5A"/>
    <w:rsid w:val="00CE37CE"/>
    <w:rsid w:val="00CE7654"/>
    <w:rsid w:val="00D31896"/>
    <w:rsid w:val="00D31B4E"/>
    <w:rsid w:val="00D626AD"/>
    <w:rsid w:val="00D62FCB"/>
    <w:rsid w:val="00D63FB0"/>
    <w:rsid w:val="00D77B57"/>
    <w:rsid w:val="00D84C94"/>
    <w:rsid w:val="00D863CB"/>
    <w:rsid w:val="00DA19A8"/>
    <w:rsid w:val="00DA6907"/>
    <w:rsid w:val="00DE1478"/>
    <w:rsid w:val="00DE6E63"/>
    <w:rsid w:val="00DE7487"/>
    <w:rsid w:val="00E0061E"/>
    <w:rsid w:val="00E1534D"/>
    <w:rsid w:val="00E16A7C"/>
    <w:rsid w:val="00E24A1D"/>
    <w:rsid w:val="00E27BAA"/>
    <w:rsid w:val="00E32097"/>
    <w:rsid w:val="00E32C5E"/>
    <w:rsid w:val="00E44740"/>
    <w:rsid w:val="00E456F0"/>
    <w:rsid w:val="00E52F04"/>
    <w:rsid w:val="00E5306D"/>
    <w:rsid w:val="00E531B1"/>
    <w:rsid w:val="00E5436F"/>
    <w:rsid w:val="00E6751F"/>
    <w:rsid w:val="00E72029"/>
    <w:rsid w:val="00E85096"/>
    <w:rsid w:val="00E907B2"/>
    <w:rsid w:val="00EA7E0E"/>
    <w:rsid w:val="00EB7A58"/>
    <w:rsid w:val="00ED642C"/>
    <w:rsid w:val="00EE7690"/>
    <w:rsid w:val="00EF0D12"/>
    <w:rsid w:val="00EF116B"/>
    <w:rsid w:val="00EF52F2"/>
    <w:rsid w:val="00F02372"/>
    <w:rsid w:val="00F03704"/>
    <w:rsid w:val="00F22C30"/>
    <w:rsid w:val="00F247AB"/>
    <w:rsid w:val="00F333F1"/>
    <w:rsid w:val="00F364C3"/>
    <w:rsid w:val="00F52EF1"/>
    <w:rsid w:val="00F5510F"/>
    <w:rsid w:val="00F70CA1"/>
    <w:rsid w:val="00F7292A"/>
    <w:rsid w:val="00F93955"/>
    <w:rsid w:val="00F96A37"/>
    <w:rsid w:val="00FB687C"/>
    <w:rsid w:val="00FC0412"/>
    <w:rsid w:val="00FC7BED"/>
    <w:rsid w:val="00FD5496"/>
    <w:rsid w:val="00FE3351"/>
    <w:rsid w:val="00FE55FD"/>
    <w:rsid w:val="00FE6B15"/>
    <w:rsid w:val="00FF218B"/>
    <w:rsid w:val="00FF62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B204B"/>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A46FD2"/>
    <w:pPr>
      <w:spacing w:line="260" w:lineRule="atLeast"/>
    </w:pPr>
    <w:rPr>
      <w:rFonts w:asciiTheme="minorHAnsi" w:hAnsiTheme="minorHAnsi"/>
      <w:sz w:val="22"/>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link w:val="22SoVDListeRotZchn"/>
    <w:uiPriority w:val="4"/>
    <w:qFormat/>
    <w:rsid w:val="00727F12"/>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 w:type="paragraph" w:styleId="Sprechblasentext">
    <w:name w:val="Balloon Text"/>
    <w:basedOn w:val="Standard"/>
    <w:link w:val="SprechblasentextZchn"/>
    <w:uiPriority w:val="99"/>
    <w:semiHidden/>
    <w:unhideWhenUsed/>
    <w:rsid w:val="00741F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F54"/>
    <w:rPr>
      <w:rFonts w:ascii="Segoe UI" w:hAnsi="Segoe UI" w:cs="Segoe UI"/>
      <w:sz w:val="18"/>
      <w:szCs w:val="18"/>
    </w:rPr>
  </w:style>
  <w:style w:type="paragraph" w:customStyle="1" w:styleId="24SoVDListegrau">
    <w:name w:val="2.4_SoVD_Liste_grau"/>
    <w:basedOn w:val="22SoVDListeRot"/>
    <w:link w:val="24SoVDListegrauZchn"/>
    <w:qFormat/>
    <w:rsid w:val="00E32C5E"/>
    <w:pPr>
      <w:numPr>
        <w:numId w:val="9"/>
      </w:numPr>
    </w:pPr>
  </w:style>
  <w:style w:type="character" w:customStyle="1" w:styleId="ListenabsatzZchn">
    <w:name w:val="Listenabsatz Zchn"/>
    <w:basedOn w:val="Absatz-Standardschriftart"/>
    <w:link w:val="Listenabsatz"/>
    <w:uiPriority w:val="34"/>
    <w:rsid w:val="00E32C5E"/>
    <w:rPr>
      <w:rFonts w:asciiTheme="minorHAnsi" w:hAnsiTheme="minorHAnsi"/>
      <w:color w:val="D5072D" w:themeColor="text2"/>
      <w:sz w:val="20"/>
    </w:rPr>
  </w:style>
  <w:style w:type="character" w:customStyle="1" w:styleId="22SoVDListeRotZchn">
    <w:name w:val="2.2_SoVD_Liste_Rot Zchn"/>
    <w:basedOn w:val="ListenabsatzZchn"/>
    <w:link w:val="22SoVDListeRot"/>
    <w:uiPriority w:val="4"/>
    <w:rsid w:val="00727F12"/>
    <w:rPr>
      <w:rFonts w:asciiTheme="minorHAnsi" w:hAnsiTheme="minorHAnsi"/>
      <w:color w:val="000000" w:themeColor="text1"/>
      <w:sz w:val="22"/>
    </w:rPr>
  </w:style>
  <w:style w:type="character" w:customStyle="1" w:styleId="24SoVDListegrauZchn">
    <w:name w:val="2.4_SoVD_Liste_grau Zchn"/>
    <w:basedOn w:val="22SoVDListeRotZchn"/>
    <w:link w:val="24SoVDListegrau"/>
    <w:rsid w:val="00E32C5E"/>
    <w:rPr>
      <w:rFonts w:asciiTheme="minorHAnsi" w:hAnsiTheme="minorHAnsi"/>
      <w:color w:val="000000" w:themeColor="text1"/>
      <w:sz w:val="20"/>
    </w:rPr>
  </w:style>
  <w:style w:type="paragraph" w:styleId="Textkrper">
    <w:name w:val="Body Text"/>
    <w:basedOn w:val="Standard"/>
    <w:link w:val="TextkrperZchn"/>
    <w:rsid w:val="00EA7E0E"/>
    <w:pPr>
      <w:tabs>
        <w:tab w:val="left" w:pos="709"/>
      </w:tabs>
      <w:spacing w:line="240" w:lineRule="auto"/>
    </w:pPr>
    <w:rPr>
      <w:rFonts w:ascii="Arial" w:eastAsia="Times New Roman" w:hAnsi="Arial"/>
      <w:sz w:val="24"/>
      <w:szCs w:val="20"/>
      <w:lang w:eastAsia="de-DE"/>
    </w:rPr>
  </w:style>
  <w:style w:type="character" w:customStyle="1" w:styleId="TextkrperZchn">
    <w:name w:val="Textkörper Zchn"/>
    <w:basedOn w:val="Absatz-Standardschriftart"/>
    <w:link w:val="Textkrper"/>
    <w:rsid w:val="00EA7E0E"/>
    <w:rPr>
      <w:rFonts w:ascii="Arial" w:eastAsia="Times New Roman" w:hAnsi="Arial"/>
      <w:szCs w:val="20"/>
      <w:lang w:eastAsia="de-DE"/>
    </w:rPr>
  </w:style>
  <w:style w:type="paragraph" w:styleId="Textkrper-Zeileneinzug">
    <w:name w:val="Body Text Indent"/>
    <w:basedOn w:val="Standard"/>
    <w:link w:val="Textkrper-ZeileneinzugZchn"/>
    <w:rsid w:val="00EA7E0E"/>
    <w:pPr>
      <w:spacing w:line="240" w:lineRule="auto"/>
      <w:ind w:left="705" w:hanging="705"/>
      <w:jc w:val="both"/>
    </w:pPr>
    <w:rPr>
      <w:rFonts w:ascii="Arial" w:eastAsia="Times New Roman" w:hAnsi="Arial"/>
      <w:sz w:val="24"/>
      <w:szCs w:val="20"/>
      <w:lang w:eastAsia="de-DE"/>
    </w:rPr>
  </w:style>
  <w:style w:type="character" w:customStyle="1" w:styleId="Textkrper-ZeileneinzugZchn">
    <w:name w:val="Textkörper-Zeileneinzug Zchn"/>
    <w:basedOn w:val="Absatz-Standardschriftart"/>
    <w:link w:val="Textkrper-Zeileneinzug"/>
    <w:rsid w:val="00EA7E0E"/>
    <w:rPr>
      <w:rFonts w:ascii="Arial" w:eastAsia="Times New Roman"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8673">
      <w:bodyDiv w:val="1"/>
      <w:marLeft w:val="0"/>
      <w:marRight w:val="0"/>
      <w:marTop w:val="0"/>
      <w:marBottom w:val="0"/>
      <w:divBdr>
        <w:top w:val="none" w:sz="0" w:space="0" w:color="auto"/>
        <w:left w:val="none" w:sz="0" w:space="0" w:color="auto"/>
        <w:bottom w:val="none" w:sz="0" w:space="0" w:color="auto"/>
        <w:right w:val="none" w:sz="0" w:space="0" w:color="auto"/>
      </w:divBdr>
    </w:div>
    <w:div w:id="14157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Niedersachsen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2F205-7FB8-4822-AB7A-B6BC08E0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3</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Widmann, Nancy - SoVD-Landesverband Niedersachsen</cp:lastModifiedBy>
  <cp:revision>7</cp:revision>
  <cp:lastPrinted>2021-01-08T14:48:00Z</cp:lastPrinted>
  <dcterms:created xsi:type="dcterms:W3CDTF">2022-04-06T06:10:00Z</dcterms:created>
  <dcterms:modified xsi:type="dcterms:W3CDTF">2022-04-06T10:37:00Z</dcterms:modified>
</cp:coreProperties>
</file>